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E63A0" w14:textId="77777777" w:rsidR="00062542" w:rsidRPr="00062542" w:rsidRDefault="008374F2" w:rsidP="00062542">
      <w:pPr>
        <w:shd w:val="clear" w:color="auto" w:fill="FFFFFF"/>
        <w:spacing w:after="288"/>
        <w:jc w:val="center"/>
        <w:rPr>
          <w:rFonts w:asciiTheme="minorHAnsi" w:hAnsiTheme="minorHAnsi" w:cs="Arial"/>
          <w:b/>
          <w:sz w:val="30"/>
          <w:szCs w:val="30"/>
          <w:lang w:val="en"/>
        </w:rPr>
      </w:pPr>
      <w:bookmarkStart w:id="0" w:name="_GoBack"/>
      <w:bookmarkEnd w:id="0"/>
      <w:r>
        <w:rPr>
          <w:rFonts w:asciiTheme="minorHAnsi" w:hAnsiTheme="minorHAnsi" w:cs="Arial"/>
          <w:b/>
          <w:sz w:val="30"/>
          <w:szCs w:val="30"/>
          <w:lang w:val="en"/>
        </w:rPr>
        <w:t>National Alzheimer’s and Brain Awareness Month</w:t>
      </w:r>
    </w:p>
    <w:p w14:paraId="65A0DEBE" w14:textId="54FA2E77" w:rsidR="007B4246" w:rsidRDefault="007B4246" w:rsidP="0053417C">
      <w:pPr>
        <w:shd w:val="clear" w:color="auto" w:fill="FFFFFF"/>
        <w:spacing w:after="288"/>
        <w:jc w:val="both"/>
        <w:rPr>
          <w:rFonts w:asciiTheme="minorHAnsi" w:hAnsiTheme="minorHAnsi" w:cs="Arial"/>
          <w:lang w:val="en"/>
        </w:rPr>
      </w:pPr>
      <w:r>
        <w:rPr>
          <w:rFonts w:asciiTheme="minorHAnsi" w:hAnsiTheme="minorHAnsi" w:cs="Arial"/>
          <w:lang w:val="en"/>
        </w:rPr>
        <w:t xml:space="preserve">June is </w:t>
      </w:r>
      <w:r w:rsidRPr="00046F41">
        <w:rPr>
          <w:rFonts w:asciiTheme="minorHAnsi" w:hAnsiTheme="minorHAnsi" w:cs="Arial"/>
          <w:u w:val="single"/>
          <w:lang w:val="en"/>
        </w:rPr>
        <w:t>National Alzheimer’s and Brain Awareness Month</w:t>
      </w:r>
      <w:r>
        <w:rPr>
          <w:rFonts w:asciiTheme="minorHAnsi" w:hAnsiTheme="minorHAnsi" w:cs="Arial"/>
          <w:lang w:val="en"/>
        </w:rPr>
        <w:t xml:space="preserve">: worldwide, </w:t>
      </w:r>
      <w:r w:rsidRPr="00046F41">
        <w:rPr>
          <w:rFonts w:asciiTheme="minorHAnsi" w:hAnsiTheme="minorHAnsi" w:cs="Arial"/>
          <w:i/>
          <w:lang w:val="en"/>
        </w:rPr>
        <w:t xml:space="preserve">50 million </w:t>
      </w:r>
      <w:r w:rsidRPr="00046F41">
        <w:rPr>
          <w:rFonts w:asciiTheme="minorHAnsi" w:hAnsiTheme="minorHAnsi" w:cs="Arial"/>
          <w:lang w:val="en"/>
        </w:rPr>
        <w:t>people</w:t>
      </w:r>
      <w:r>
        <w:rPr>
          <w:rFonts w:asciiTheme="minorHAnsi" w:hAnsiTheme="minorHAnsi" w:cs="Arial"/>
          <w:lang w:val="en"/>
        </w:rPr>
        <w:t xml:space="preserve"> </w:t>
      </w:r>
      <w:proofErr w:type="gramStart"/>
      <w:r>
        <w:rPr>
          <w:rFonts w:asciiTheme="minorHAnsi" w:hAnsiTheme="minorHAnsi" w:cs="Arial"/>
          <w:lang w:val="en"/>
        </w:rPr>
        <w:t>are affected</w:t>
      </w:r>
      <w:proofErr w:type="gramEnd"/>
      <w:r>
        <w:rPr>
          <w:rFonts w:asciiTheme="minorHAnsi" w:hAnsiTheme="minorHAnsi" w:cs="Arial"/>
          <w:lang w:val="en"/>
        </w:rPr>
        <w:t xml:space="preserve"> with Alzheimer’s and other dementias</w:t>
      </w:r>
      <w:r w:rsidR="002C40CD">
        <w:rPr>
          <w:rFonts w:asciiTheme="minorHAnsi" w:hAnsiTheme="minorHAnsi" w:cs="Arial"/>
          <w:lang w:val="en"/>
        </w:rPr>
        <w:t xml:space="preserve">, </w:t>
      </w:r>
      <w:r w:rsidR="008A6D7F">
        <w:rPr>
          <w:rFonts w:asciiTheme="minorHAnsi" w:hAnsiTheme="minorHAnsi" w:cs="Arial"/>
          <w:i/>
          <w:lang w:val="en"/>
        </w:rPr>
        <w:t>7.2</w:t>
      </w:r>
      <w:r w:rsidR="002C40CD" w:rsidRPr="00046F41">
        <w:rPr>
          <w:rFonts w:asciiTheme="minorHAnsi" w:hAnsiTheme="minorHAnsi" w:cs="Arial"/>
          <w:i/>
          <w:lang w:val="en"/>
        </w:rPr>
        <w:t xml:space="preserve"> million</w:t>
      </w:r>
      <w:r w:rsidR="002C40CD">
        <w:rPr>
          <w:rFonts w:asciiTheme="minorHAnsi" w:hAnsiTheme="minorHAnsi" w:cs="Arial"/>
          <w:lang w:val="en"/>
        </w:rPr>
        <w:t xml:space="preserve"> in the United States alone</w:t>
      </w:r>
      <w:r>
        <w:rPr>
          <w:rFonts w:asciiTheme="minorHAnsi" w:hAnsiTheme="minorHAnsi" w:cs="Arial"/>
          <w:lang w:val="en"/>
        </w:rPr>
        <w:t xml:space="preserve">. </w:t>
      </w:r>
      <w:r w:rsidR="00733A77">
        <w:rPr>
          <w:rFonts w:asciiTheme="minorHAnsi" w:hAnsiTheme="minorHAnsi" w:cs="Arial"/>
          <w:lang w:val="en"/>
        </w:rPr>
        <w:t xml:space="preserve">Alzheimer’s is the </w:t>
      </w:r>
      <w:proofErr w:type="gramStart"/>
      <w:r w:rsidR="00733A77" w:rsidRPr="00046F41">
        <w:rPr>
          <w:rFonts w:asciiTheme="minorHAnsi" w:hAnsiTheme="minorHAnsi" w:cs="Arial"/>
          <w:i/>
          <w:lang w:val="en"/>
        </w:rPr>
        <w:t>6</w:t>
      </w:r>
      <w:r w:rsidR="00733A77" w:rsidRPr="00046F41">
        <w:rPr>
          <w:rFonts w:asciiTheme="minorHAnsi" w:hAnsiTheme="minorHAnsi" w:cs="Arial"/>
          <w:i/>
          <w:vertAlign w:val="superscript"/>
          <w:lang w:val="en"/>
        </w:rPr>
        <w:t>th</w:t>
      </w:r>
      <w:proofErr w:type="gramEnd"/>
      <w:r w:rsidR="00733A77" w:rsidRPr="00046F41">
        <w:rPr>
          <w:rFonts w:asciiTheme="minorHAnsi" w:hAnsiTheme="minorHAnsi" w:cs="Arial"/>
          <w:i/>
          <w:lang w:val="en"/>
        </w:rPr>
        <w:t xml:space="preserve"> leading </w:t>
      </w:r>
      <w:r w:rsidR="00AF1982">
        <w:rPr>
          <w:rFonts w:asciiTheme="minorHAnsi" w:hAnsiTheme="minorHAnsi" w:cs="Arial"/>
          <w:i/>
          <w:lang w:val="en"/>
        </w:rPr>
        <w:t>cause</w:t>
      </w:r>
      <w:r w:rsidR="00733A77" w:rsidRPr="00046F41">
        <w:rPr>
          <w:rFonts w:asciiTheme="minorHAnsi" w:hAnsiTheme="minorHAnsi" w:cs="Arial"/>
          <w:i/>
          <w:lang w:val="en"/>
        </w:rPr>
        <w:t xml:space="preserve"> of death</w:t>
      </w:r>
      <w:r w:rsidR="00733A77">
        <w:rPr>
          <w:rFonts w:asciiTheme="minorHAnsi" w:hAnsiTheme="minorHAnsi" w:cs="Arial"/>
          <w:lang w:val="en"/>
        </w:rPr>
        <w:t xml:space="preserve"> in the US. </w:t>
      </w:r>
      <w:r w:rsidR="00AF1982">
        <w:rPr>
          <w:rFonts w:asciiTheme="minorHAnsi" w:hAnsiTheme="minorHAnsi" w:cs="Arial"/>
          <w:lang w:val="en"/>
        </w:rPr>
        <w:t>Unfortunately</w:t>
      </w:r>
      <w:r>
        <w:rPr>
          <w:rFonts w:asciiTheme="minorHAnsi" w:hAnsiTheme="minorHAnsi" w:cs="Arial"/>
          <w:lang w:val="en"/>
        </w:rPr>
        <w:t>, there is currently no cure for Alzheimer’s, nor is there one single cause. This disease is likely caused by multiple factors</w:t>
      </w:r>
      <w:proofErr w:type="gramStart"/>
      <w:r>
        <w:rPr>
          <w:rFonts w:asciiTheme="minorHAnsi" w:hAnsiTheme="minorHAnsi" w:cs="Arial"/>
          <w:lang w:val="en"/>
        </w:rPr>
        <w:t>;</w:t>
      </w:r>
      <w:proofErr w:type="gramEnd"/>
      <w:r>
        <w:rPr>
          <w:rFonts w:asciiTheme="minorHAnsi" w:hAnsiTheme="minorHAnsi" w:cs="Arial"/>
          <w:lang w:val="en"/>
        </w:rPr>
        <w:t xml:space="preserve"> genetics, lifestyle and environment</w:t>
      </w:r>
      <w:r w:rsidR="00B57A79">
        <w:rPr>
          <w:rFonts w:asciiTheme="minorHAnsi" w:hAnsiTheme="minorHAnsi" w:cs="Arial"/>
          <w:lang w:val="en"/>
        </w:rPr>
        <w:t xml:space="preserve">. Though </w:t>
      </w:r>
      <w:r w:rsidR="00BA37BB">
        <w:rPr>
          <w:rFonts w:asciiTheme="minorHAnsi" w:hAnsiTheme="minorHAnsi" w:cs="Arial"/>
          <w:lang w:val="en"/>
        </w:rPr>
        <w:t>many</w:t>
      </w:r>
      <w:r w:rsidR="00B57A79">
        <w:rPr>
          <w:rFonts w:asciiTheme="minorHAnsi" w:hAnsiTheme="minorHAnsi" w:cs="Arial"/>
          <w:lang w:val="en"/>
        </w:rPr>
        <w:t xml:space="preserve"> of these </w:t>
      </w:r>
      <w:r w:rsidR="00B57A79" w:rsidRPr="00B57A79">
        <w:rPr>
          <w:rFonts w:asciiTheme="minorHAnsi" w:hAnsiTheme="minorHAnsi" w:cs="Arial"/>
          <w:lang w:val="en"/>
        </w:rPr>
        <w:t>causes</w:t>
      </w:r>
      <w:r w:rsidR="00B57A79">
        <w:rPr>
          <w:rFonts w:asciiTheme="minorHAnsi" w:hAnsiTheme="minorHAnsi" w:cs="Arial"/>
          <w:lang w:val="en"/>
        </w:rPr>
        <w:t xml:space="preserve"> cannot be mitigated (age and genetics), new evidence is emerging that p</w:t>
      </w:r>
      <w:r w:rsidR="00BA37BB">
        <w:rPr>
          <w:rFonts w:asciiTheme="minorHAnsi" w:hAnsiTheme="minorHAnsi" w:cs="Arial"/>
          <w:lang w:val="en"/>
        </w:rPr>
        <w:t xml:space="preserve">roposes we can influence some </w:t>
      </w:r>
      <w:r w:rsidR="00B57A79">
        <w:rPr>
          <w:rFonts w:asciiTheme="minorHAnsi" w:hAnsiTheme="minorHAnsi" w:cs="Arial"/>
          <w:lang w:val="en"/>
        </w:rPr>
        <w:t>factors.</w:t>
      </w:r>
    </w:p>
    <w:p w14:paraId="678E1542" w14:textId="77777777" w:rsidR="002C40CD" w:rsidRDefault="002C40CD" w:rsidP="0053417C">
      <w:pPr>
        <w:shd w:val="clear" w:color="auto" w:fill="FFFFFF"/>
        <w:spacing w:after="288"/>
        <w:jc w:val="both"/>
        <w:rPr>
          <w:rFonts w:asciiTheme="minorHAnsi" w:hAnsiTheme="minorHAnsi" w:cs="Arial"/>
          <w:lang w:val="en"/>
        </w:rPr>
      </w:pPr>
      <w:r>
        <w:rPr>
          <w:rFonts w:asciiTheme="minorHAnsi" w:hAnsiTheme="minorHAnsi" w:cs="Arial"/>
          <w:lang w:val="en"/>
        </w:rPr>
        <w:t xml:space="preserve">Dementia is not a specific </w:t>
      </w:r>
      <w:proofErr w:type="gramStart"/>
      <w:r>
        <w:rPr>
          <w:rFonts w:asciiTheme="minorHAnsi" w:hAnsiTheme="minorHAnsi" w:cs="Arial"/>
          <w:lang w:val="en"/>
        </w:rPr>
        <w:t>disease,</w:t>
      </w:r>
      <w:proofErr w:type="gramEnd"/>
      <w:r>
        <w:rPr>
          <w:rFonts w:asciiTheme="minorHAnsi" w:hAnsiTheme="minorHAnsi" w:cs="Arial"/>
          <w:lang w:val="en"/>
        </w:rPr>
        <w:t xml:space="preserve"> it is a term that describes a group of symptoms</w:t>
      </w:r>
      <w:r w:rsidR="00733A77">
        <w:rPr>
          <w:rFonts w:asciiTheme="minorHAnsi" w:hAnsiTheme="minorHAnsi" w:cs="Arial"/>
          <w:lang w:val="en"/>
        </w:rPr>
        <w:t xml:space="preserve"> relate</w:t>
      </w:r>
      <w:r w:rsidR="00533C89">
        <w:rPr>
          <w:rFonts w:asciiTheme="minorHAnsi" w:hAnsiTheme="minorHAnsi" w:cs="Arial"/>
          <w:lang w:val="en"/>
        </w:rPr>
        <w:t>d to a decline in thinking</w:t>
      </w:r>
      <w:r w:rsidR="00733A77">
        <w:rPr>
          <w:rFonts w:asciiTheme="minorHAnsi" w:hAnsiTheme="minorHAnsi" w:cs="Arial"/>
          <w:lang w:val="en"/>
        </w:rPr>
        <w:t>, memory or reasoning</w:t>
      </w:r>
      <w:r>
        <w:rPr>
          <w:rFonts w:asciiTheme="minorHAnsi" w:hAnsiTheme="minorHAnsi" w:cs="Arial"/>
          <w:lang w:val="en"/>
        </w:rPr>
        <w:t xml:space="preserve">. Alzheimer’s is the most common </w:t>
      </w:r>
      <w:r w:rsidR="00733A77">
        <w:rPr>
          <w:rFonts w:asciiTheme="minorHAnsi" w:hAnsiTheme="minorHAnsi" w:cs="Arial"/>
          <w:lang w:val="en"/>
        </w:rPr>
        <w:t>cause</w:t>
      </w:r>
      <w:r>
        <w:rPr>
          <w:rFonts w:asciiTheme="minorHAnsi" w:hAnsiTheme="minorHAnsi" w:cs="Arial"/>
          <w:lang w:val="en"/>
        </w:rPr>
        <w:t xml:space="preserve"> of dementia</w:t>
      </w:r>
      <w:r w:rsidR="00733A77">
        <w:rPr>
          <w:rFonts w:asciiTheme="minorHAnsi" w:hAnsiTheme="minorHAnsi" w:cs="Arial"/>
          <w:lang w:val="en"/>
        </w:rPr>
        <w:t xml:space="preserve">, with other causes being vascular dementia, and dementia with </w:t>
      </w:r>
      <w:proofErr w:type="spellStart"/>
      <w:r w:rsidR="00733A77">
        <w:rPr>
          <w:rFonts w:asciiTheme="minorHAnsi" w:hAnsiTheme="minorHAnsi" w:cs="Arial"/>
          <w:lang w:val="en"/>
        </w:rPr>
        <w:t>Lewy</w:t>
      </w:r>
      <w:proofErr w:type="spellEnd"/>
      <w:r w:rsidR="00733A77">
        <w:rPr>
          <w:rFonts w:asciiTheme="minorHAnsi" w:hAnsiTheme="minorHAnsi" w:cs="Arial"/>
          <w:lang w:val="en"/>
        </w:rPr>
        <w:t xml:space="preserve"> bodies. </w:t>
      </w:r>
    </w:p>
    <w:p w14:paraId="50D276F1" w14:textId="77777777" w:rsidR="0087418C" w:rsidRPr="0087418C" w:rsidRDefault="0087418C" w:rsidP="0087418C">
      <w:pPr>
        <w:shd w:val="clear" w:color="auto" w:fill="FFFFFF"/>
        <w:spacing w:after="288"/>
        <w:jc w:val="center"/>
        <w:rPr>
          <w:rFonts w:asciiTheme="minorHAnsi" w:hAnsiTheme="minorHAnsi" w:cs="Arial"/>
          <w:b/>
          <w:sz w:val="24"/>
          <w:szCs w:val="24"/>
          <w:lang w:val="en"/>
        </w:rPr>
      </w:pPr>
      <w:r w:rsidRPr="0087418C">
        <w:rPr>
          <w:rFonts w:asciiTheme="minorHAnsi" w:hAnsiTheme="minorHAnsi" w:cs="Arial"/>
          <w:b/>
          <w:sz w:val="24"/>
          <w:szCs w:val="24"/>
          <w:lang w:val="en"/>
        </w:rPr>
        <w:t>Risk Factors</w:t>
      </w:r>
    </w:p>
    <w:p w14:paraId="3529DFF5" w14:textId="22477B25" w:rsidR="00046F41" w:rsidRDefault="0087418C" w:rsidP="0053417C">
      <w:pPr>
        <w:shd w:val="clear" w:color="auto" w:fill="FFFFFF"/>
        <w:spacing w:after="288"/>
        <w:jc w:val="both"/>
        <w:rPr>
          <w:rFonts w:asciiTheme="minorHAnsi" w:hAnsiTheme="minorHAnsi" w:cs="Arial"/>
          <w:lang w:val="en"/>
        </w:rPr>
      </w:pPr>
      <w:r w:rsidRPr="00CB57DF">
        <w:rPr>
          <w:rFonts w:asciiTheme="minorHAnsi" w:hAnsiTheme="minorHAnsi" w:cs="Arial"/>
          <w:b/>
          <w:lang w:val="en"/>
        </w:rPr>
        <w:t>Age</w:t>
      </w:r>
      <w:r>
        <w:rPr>
          <w:rFonts w:asciiTheme="minorHAnsi" w:hAnsiTheme="minorHAnsi" w:cs="Arial"/>
          <w:lang w:val="en"/>
        </w:rPr>
        <w:t xml:space="preserve">- </w:t>
      </w:r>
      <w:r w:rsidR="00733A77">
        <w:rPr>
          <w:rFonts w:asciiTheme="minorHAnsi" w:hAnsiTheme="minorHAnsi" w:cs="Arial"/>
          <w:lang w:val="en"/>
        </w:rPr>
        <w:t xml:space="preserve">The biggest risk factor for </w:t>
      </w:r>
      <w:r w:rsidR="00AF1982">
        <w:rPr>
          <w:rFonts w:asciiTheme="minorHAnsi" w:hAnsiTheme="minorHAnsi" w:cs="Arial"/>
          <w:lang w:val="en"/>
        </w:rPr>
        <w:t xml:space="preserve">Alzheimer’s </w:t>
      </w:r>
      <w:r w:rsidR="00733A77">
        <w:rPr>
          <w:rFonts w:asciiTheme="minorHAnsi" w:hAnsiTheme="minorHAnsi" w:cs="Arial"/>
          <w:lang w:val="en"/>
        </w:rPr>
        <w:t>i</w:t>
      </w:r>
      <w:r w:rsidR="00DC06C4">
        <w:rPr>
          <w:rFonts w:asciiTheme="minorHAnsi" w:hAnsiTheme="minorHAnsi" w:cs="Arial"/>
          <w:lang w:val="en"/>
        </w:rPr>
        <w:t>s age, with most diagnosed</w:t>
      </w:r>
      <w:r w:rsidR="00733A77">
        <w:rPr>
          <w:rFonts w:asciiTheme="minorHAnsi" w:hAnsiTheme="minorHAnsi" w:cs="Arial"/>
          <w:lang w:val="en"/>
        </w:rPr>
        <w:t xml:space="preserve"> being 65 and older. Every five years afte</w:t>
      </w:r>
      <w:r w:rsidR="00AF1982">
        <w:rPr>
          <w:rFonts w:asciiTheme="minorHAnsi" w:hAnsiTheme="minorHAnsi" w:cs="Arial"/>
          <w:lang w:val="en"/>
        </w:rPr>
        <w:t>r the age of 65 your risk factor</w:t>
      </w:r>
      <w:r w:rsidR="00733A77">
        <w:rPr>
          <w:rFonts w:asciiTheme="minorHAnsi" w:hAnsiTheme="minorHAnsi" w:cs="Arial"/>
          <w:lang w:val="en"/>
        </w:rPr>
        <w:t xml:space="preserve"> doubles and by age </w:t>
      </w:r>
      <w:proofErr w:type="gramStart"/>
      <w:r w:rsidR="00733A77">
        <w:rPr>
          <w:rFonts w:asciiTheme="minorHAnsi" w:hAnsiTheme="minorHAnsi" w:cs="Arial"/>
          <w:lang w:val="en"/>
        </w:rPr>
        <w:t>85</w:t>
      </w:r>
      <w:proofErr w:type="gramEnd"/>
      <w:r w:rsidR="00DC06C4">
        <w:rPr>
          <w:rFonts w:asciiTheme="minorHAnsi" w:hAnsiTheme="minorHAnsi" w:cs="Arial"/>
          <w:lang w:val="en"/>
        </w:rPr>
        <w:t xml:space="preserve"> the risk of being diagnosed with </w:t>
      </w:r>
      <w:r w:rsidR="008A6D7F">
        <w:rPr>
          <w:rFonts w:asciiTheme="minorHAnsi" w:hAnsiTheme="minorHAnsi" w:cs="Arial"/>
          <w:lang w:val="en"/>
        </w:rPr>
        <w:t>dementia</w:t>
      </w:r>
      <w:r w:rsidR="00DC06C4">
        <w:rPr>
          <w:rFonts w:asciiTheme="minorHAnsi" w:hAnsiTheme="minorHAnsi" w:cs="Arial"/>
          <w:lang w:val="en"/>
        </w:rPr>
        <w:t xml:space="preserve"> is 33%. </w:t>
      </w:r>
    </w:p>
    <w:p w14:paraId="22817CC4" w14:textId="466DF640" w:rsidR="0087418C" w:rsidRDefault="0087418C" w:rsidP="0053417C">
      <w:pPr>
        <w:shd w:val="clear" w:color="auto" w:fill="FFFFFF"/>
        <w:spacing w:after="288"/>
        <w:jc w:val="both"/>
        <w:rPr>
          <w:rFonts w:asciiTheme="minorHAnsi" w:hAnsiTheme="minorHAnsi" w:cs="Arial"/>
          <w:lang w:val="en"/>
        </w:rPr>
      </w:pPr>
      <w:r w:rsidRPr="00CB57DF">
        <w:rPr>
          <w:rFonts w:asciiTheme="minorHAnsi" w:hAnsiTheme="minorHAnsi" w:cs="Arial"/>
          <w:b/>
          <w:lang w:val="en"/>
        </w:rPr>
        <w:t>Demographics</w:t>
      </w:r>
      <w:r>
        <w:rPr>
          <w:rFonts w:asciiTheme="minorHAnsi" w:hAnsiTheme="minorHAnsi" w:cs="Arial"/>
          <w:lang w:val="en"/>
        </w:rPr>
        <w:t xml:space="preserve">- Certain populations, </w:t>
      </w:r>
      <w:r w:rsidR="00724361">
        <w:rPr>
          <w:rFonts w:asciiTheme="minorHAnsi" w:hAnsiTheme="minorHAnsi" w:cs="Arial"/>
          <w:lang w:val="en"/>
        </w:rPr>
        <w:t xml:space="preserve">women are more likely to </w:t>
      </w:r>
      <w:proofErr w:type="gramStart"/>
      <w:r w:rsidR="00724361">
        <w:rPr>
          <w:rFonts w:asciiTheme="minorHAnsi" w:hAnsiTheme="minorHAnsi" w:cs="Arial"/>
          <w:lang w:val="en"/>
        </w:rPr>
        <w:t>be diagnosed</w:t>
      </w:r>
      <w:proofErr w:type="gramEnd"/>
      <w:r>
        <w:rPr>
          <w:rFonts w:asciiTheme="minorHAnsi" w:hAnsiTheme="minorHAnsi" w:cs="Arial"/>
          <w:lang w:val="en"/>
        </w:rPr>
        <w:t xml:space="preserve"> with Alzheimer’s. </w:t>
      </w:r>
      <w:r w:rsidR="00724361">
        <w:rPr>
          <w:rFonts w:asciiTheme="minorHAnsi" w:hAnsiTheme="minorHAnsi" w:cs="Arial"/>
          <w:lang w:val="en"/>
        </w:rPr>
        <w:t xml:space="preserve">This is likely </w:t>
      </w:r>
      <w:proofErr w:type="gramStart"/>
      <w:r w:rsidR="00724361">
        <w:rPr>
          <w:rFonts w:asciiTheme="minorHAnsi" w:hAnsiTheme="minorHAnsi" w:cs="Arial"/>
          <w:lang w:val="en"/>
        </w:rPr>
        <w:t>due to the fact that</w:t>
      </w:r>
      <w:proofErr w:type="gramEnd"/>
      <w:r w:rsidR="00724361">
        <w:rPr>
          <w:rFonts w:asciiTheme="minorHAnsi" w:hAnsiTheme="minorHAnsi" w:cs="Arial"/>
          <w:lang w:val="en"/>
        </w:rPr>
        <w:t xml:space="preserve"> women live longer than men</w:t>
      </w:r>
      <w:r>
        <w:rPr>
          <w:rFonts w:asciiTheme="minorHAnsi" w:hAnsiTheme="minorHAnsi" w:cs="Arial"/>
          <w:lang w:val="en"/>
        </w:rPr>
        <w:t xml:space="preserve">. </w:t>
      </w:r>
      <w:r w:rsidR="00724361">
        <w:rPr>
          <w:rFonts w:asciiTheme="minorHAnsi" w:hAnsiTheme="minorHAnsi" w:cs="Arial"/>
          <w:lang w:val="en"/>
        </w:rPr>
        <w:t>The longer you live, the higher your chances of developing some sort of dementia diagnosis is</w:t>
      </w:r>
      <w:r>
        <w:rPr>
          <w:rFonts w:asciiTheme="minorHAnsi" w:hAnsiTheme="minorHAnsi" w:cs="Arial"/>
          <w:lang w:val="en"/>
        </w:rPr>
        <w:t xml:space="preserve">. </w:t>
      </w:r>
    </w:p>
    <w:p w14:paraId="5C9C3EF9" w14:textId="77777777" w:rsidR="0087418C" w:rsidRDefault="00AF1982" w:rsidP="0053417C">
      <w:pPr>
        <w:shd w:val="clear" w:color="auto" w:fill="FFFFFF"/>
        <w:spacing w:after="288"/>
        <w:jc w:val="both"/>
        <w:rPr>
          <w:rFonts w:asciiTheme="minorHAnsi" w:hAnsiTheme="minorHAnsi" w:cs="Arial"/>
          <w:lang w:val="en"/>
        </w:rPr>
      </w:pPr>
      <w:r>
        <w:rPr>
          <w:rFonts w:asciiTheme="minorHAnsi" w:hAnsiTheme="minorHAnsi" w:cs="Arial"/>
          <w:b/>
          <w:lang w:val="en"/>
        </w:rPr>
        <w:t>Fam</w:t>
      </w:r>
      <w:r w:rsidR="0087418C" w:rsidRPr="00CB57DF">
        <w:rPr>
          <w:rFonts w:asciiTheme="minorHAnsi" w:hAnsiTheme="minorHAnsi" w:cs="Arial"/>
          <w:b/>
          <w:lang w:val="en"/>
        </w:rPr>
        <w:t>ily</w:t>
      </w:r>
      <w:r w:rsidR="0087418C">
        <w:rPr>
          <w:rFonts w:asciiTheme="minorHAnsi" w:hAnsiTheme="minorHAnsi" w:cs="Arial"/>
          <w:lang w:val="en"/>
        </w:rPr>
        <w:t xml:space="preserve"> </w:t>
      </w:r>
      <w:r w:rsidR="0087418C" w:rsidRPr="00CB57DF">
        <w:rPr>
          <w:rFonts w:asciiTheme="minorHAnsi" w:hAnsiTheme="minorHAnsi" w:cs="Arial"/>
          <w:b/>
          <w:lang w:val="en"/>
        </w:rPr>
        <w:t>history</w:t>
      </w:r>
      <w:r w:rsidR="0087418C">
        <w:rPr>
          <w:rFonts w:asciiTheme="minorHAnsi" w:hAnsiTheme="minorHAnsi" w:cs="Arial"/>
          <w:lang w:val="en"/>
        </w:rPr>
        <w:t xml:space="preserve">- If you have had a family member diagnosed with Alzheimer’s, you have a greater risk of developing the disease yourself. </w:t>
      </w:r>
      <w:r w:rsidR="00CB57DF">
        <w:rPr>
          <w:rFonts w:asciiTheme="minorHAnsi" w:hAnsiTheme="minorHAnsi" w:cs="Arial"/>
          <w:lang w:val="en"/>
        </w:rPr>
        <w:t>However,</w:t>
      </w:r>
      <w:r w:rsidR="0087418C">
        <w:rPr>
          <w:rFonts w:asciiTheme="minorHAnsi" w:hAnsiTheme="minorHAnsi" w:cs="Arial"/>
          <w:lang w:val="en"/>
        </w:rPr>
        <w:t xml:space="preserve"> this does not guarantee you will develop the disease</w:t>
      </w:r>
      <w:r w:rsidR="00CB57DF">
        <w:rPr>
          <w:rFonts w:asciiTheme="minorHAnsi" w:hAnsiTheme="minorHAnsi" w:cs="Arial"/>
          <w:lang w:val="en"/>
        </w:rPr>
        <w:t xml:space="preserve">. </w:t>
      </w:r>
    </w:p>
    <w:p w14:paraId="7128B324" w14:textId="77777777" w:rsidR="00CB57DF" w:rsidRDefault="00CB57DF" w:rsidP="0053417C">
      <w:pPr>
        <w:shd w:val="clear" w:color="auto" w:fill="FFFFFF"/>
        <w:spacing w:after="288"/>
        <w:jc w:val="both"/>
        <w:rPr>
          <w:rFonts w:asciiTheme="minorHAnsi" w:hAnsiTheme="minorHAnsi" w:cs="Arial"/>
          <w:lang w:val="en"/>
        </w:rPr>
      </w:pPr>
      <w:r w:rsidRPr="00E10544">
        <w:rPr>
          <w:rFonts w:asciiTheme="minorHAnsi" w:hAnsiTheme="minorHAnsi" w:cs="Arial"/>
          <w:b/>
          <w:lang w:val="en"/>
        </w:rPr>
        <w:t>Head Injury</w:t>
      </w:r>
      <w:r>
        <w:rPr>
          <w:rFonts w:asciiTheme="minorHAnsi" w:hAnsiTheme="minorHAnsi" w:cs="Arial"/>
          <w:lang w:val="en"/>
        </w:rPr>
        <w:t xml:space="preserve">- There is a link between future risk of dementia and head injuries and traumatic brain injuries. Always wear your seatbelt, wear a helmet when playing sports or riding a bike, fall-proof your home. </w:t>
      </w:r>
    </w:p>
    <w:p w14:paraId="416D605E" w14:textId="77777777" w:rsidR="00CB57DF" w:rsidRDefault="00CB57DF" w:rsidP="0053417C">
      <w:pPr>
        <w:shd w:val="clear" w:color="auto" w:fill="FFFFFF"/>
        <w:spacing w:after="288"/>
        <w:jc w:val="both"/>
        <w:rPr>
          <w:rFonts w:asciiTheme="minorHAnsi" w:hAnsiTheme="minorHAnsi" w:cs="Arial"/>
          <w:lang w:val="en"/>
        </w:rPr>
      </w:pPr>
      <w:r w:rsidRPr="00E10544">
        <w:rPr>
          <w:rFonts w:asciiTheme="minorHAnsi" w:hAnsiTheme="minorHAnsi" w:cs="Arial"/>
          <w:b/>
          <w:lang w:val="en"/>
        </w:rPr>
        <w:t>Heart-to-H</w:t>
      </w:r>
      <w:r w:rsidR="00E10544" w:rsidRPr="00E10544">
        <w:rPr>
          <w:rFonts w:asciiTheme="minorHAnsi" w:hAnsiTheme="minorHAnsi" w:cs="Arial"/>
          <w:b/>
          <w:lang w:val="en"/>
        </w:rPr>
        <w:t xml:space="preserve">ead </w:t>
      </w:r>
      <w:r w:rsidRPr="00E10544">
        <w:rPr>
          <w:rFonts w:asciiTheme="minorHAnsi" w:hAnsiTheme="minorHAnsi" w:cs="Arial"/>
          <w:b/>
          <w:lang w:val="en"/>
        </w:rPr>
        <w:t>Connection</w:t>
      </w:r>
      <w:r>
        <w:rPr>
          <w:rFonts w:asciiTheme="minorHAnsi" w:hAnsiTheme="minorHAnsi" w:cs="Arial"/>
          <w:lang w:val="en"/>
        </w:rPr>
        <w:t xml:space="preserve">- There is a strong correlation between heart health and brain health. This makes </w:t>
      </w:r>
      <w:proofErr w:type="gramStart"/>
      <w:r>
        <w:rPr>
          <w:rFonts w:asciiTheme="minorHAnsi" w:hAnsiTheme="minorHAnsi" w:cs="Arial"/>
          <w:lang w:val="en"/>
        </w:rPr>
        <w:t>sense</w:t>
      </w:r>
      <w:proofErr w:type="gramEnd"/>
      <w:r>
        <w:rPr>
          <w:rFonts w:asciiTheme="minorHAnsi" w:hAnsiTheme="minorHAnsi" w:cs="Arial"/>
          <w:lang w:val="en"/>
        </w:rPr>
        <w:t xml:space="preserve"> as </w:t>
      </w:r>
      <w:r w:rsidR="00E10544">
        <w:rPr>
          <w:rFonts w:asciiTheme="minorHAnsi" w:hAnsiTheme="minorHAnsi" w:cs="Arial"/>
          <w:lang w:val="en"/>
        </w:rPr>
        <w:t xml:space="preserve">the brain is supplied nutrients from a vast network of blood vessels stemming from the heart. The risk of dementia and Alzheimer’s increases with conditions that damage this network of blood vessels, such as heart disease, stroke, diabetes, high blood pressure and high cholesterol. </w:t>
      </w:r>
    </w:p>
    <w:p w14:paraId="1C16CC65" w14:textId="77777777" w:rsidR="00DC06C4" w:rsidRDefault="00BA37BB" w:rsidP="00BA37BB">
      <w:pPr>
        <w:shd w:val="clear" w:color="auto" w:fill="FFFFFF"/>
        <w:spacing w:after="288"/>
        <w:jc w:val="center"/>
        <w:rPr>
          <w:rFonts w:asciiTheme="minorHAnsi" w:hAnsiTheme="minorHAnsi" w:cs="Arial"/>
          <w:b/>
          <w:sz w:val="28"/>
          <w:szCs w:val="28"/>
          <w:lang w:val="en"/>
        </w:rPr>
      </w:pPr>
      <w:r>
        <w:rPr>
          <w:rFonts w:asciiTheme="minorHAnsi" w:hAnsiTheme="minorHAnsi" w:cs="Arial"/>
          <w:b/>
          <w:sz w:val="28"/>
          <w:szCs w:val="28"/>
          <w:lang w:val="en"/>
        </w:rPr>
        <w:t>What You Can Do to Reduce Your Risk</w:t>
      </w:r>
    </w:p>
    <w:p w14:paraId="31ABF4CA" w14:textId="77777777" w:rsidR="00BA37BB" w:rsidRDefault="00BA37BB" w:rsidP="00BA37BB">
      <w:pPr>
        <w:shd w:val="clear" w:color="auto" w:fill="FFFFFF"/>
        <w:spacing w:after="288"/>
        <w:rPr>
          <w:rFonts w:asciiTheme="minorHAnsi" w:hAnsiTheme="minorHAnsi" w:cs="Arial"/>
          <w:lang w:val="en"/>
        </w:rPr>
      </w:pPr>
      <w:r>
        <w:rPr>
          <w:rFonts w:asciiTheme="minorHAnsi" w:hAnsiTheme="minorHAnsi" w:cs="Arial"/>
          <w:lang w:val="en"/>
        </w:rPr>
        <w:t xml:space="preserve">While many of the previous risk </w:t>
      </w:r>
      <w:r w:rsidR="00AF1982">
        <w:rPr>
          <w:rFonts w:asciiTheme="minorHAnsi" w:hAnsiTheme="minorHAnsi" w:cs="Arial"/>
          <w:lang w:val="en"/>
        </w:rPr>
        <w:t>factors</w:t>
      </w:r>
      <w:r>
        <w:rPr>
          <w:rFonts w:asciiTheme="minorHAnsi" w:hAnsiTheme="minorHAnsi" w:cs="Arial"/>
          <w:lang w:val="en"/>
        </w:rPr>
        <w:t xml:space="preserve"> listed are not </w:t>
      </w:r>
      <w:r w:rsidR="00AF1982">
        <w:rPr>
          <w:rFonts w:asciiTheme="minorHAnsi" w:hAnsiTheme="minorHAnsi" w:cs="Arial"/>
          <w:lang w:val="en"/>
        </w:rPr>
        <w:t>manageable</w:t>
      </w:r>
      <w:r>
        <w:rPr>
          <w:rFonts w:asciiTheme="minorHAnsi" w:hAnsiTheme="minorHAnsi" w:cs="Arial"/>
          <w:lang w:val="en"/>
        </w:rPr>
        <w:t xml:space="preserve">, there are a few things we can </w:t>
      </w:r>
      <w:r w:rsidRPr="00BA37BB">
        <w:rPr>
          <w:rFonts w:asciiTheme="minorHAnsi" w:hAnsiTheme="minorHAnsi" w:cs="Arial"/>
          <w:lang w:val="en"/>
        </w:rPr>
        <w:t>effect</w:t>
      </w:r>
      <w:proofErr w:type="gramStart"/>
      <w:r>
        <w:rPr>
          <w:rFonts w:asciiTheme="minorHAnsi" w:hAnsiTheme="minorHAnsi" w:cs="Arial"/>
          <w:lang w:val="en"/>
        </w:rPr>
        <w:t>;</w:t>
      </w:r>
      <w:proofErr w:type="gramEnd"/>
      <w:r>
        <w:rPr>
          <w:rFonts w:asciiTheme="minorHAnsi" w:hAnsiTheme="minorHAnsi" w:cs="Arial"/>
          <w:lang w:val="en"/>
        </w:rPr>
        <w:t xml:space="preserve"> diet and exercise.</w:t>
      </w:r>
    </w:p>
    <w:p w14:paraId="2CDAC8C5" w14:textId="77777777" w:rsidR="00BA37BB" w:rsidRDefault="00BA37BB" w:rsidP="00BA37BB">
      <w:pPr>
        <w:shd w:val="clear" w:color="auto" w:fill="FFFFFF"/>
        <w:spacing w:after="288"/>
        <w:rPr>
          <w:rFonts w:asciiTheme="minorHAnsi" w:hAnsiTheme="minorHAnsi" w:cs="Arial"/>
          <w:lang w:val="en"/>
        </w:rPr>
      </w:pPr>
      <w:r w:rsidRPr="00046F41">
        <w:rPr>
          <w:rFonts w:asciiTheme="minorHAnsi" w:hAnsiTheme="minorHAnsi" w:cs="Arial"/>
          <w:b/>
          <w:lang w:val="en"/>
        </w:rPr>
        <w:t>Exercise</w:t>
      </w:r>
      <w:r>
        <w:rPr>
          <w:rFonts w:asciiTheme="minorHAnsi" w:hAnsiTheme="minorHAnsi" w:cs="Arial"/>
          <w:lang w:val="en"/>
        </w:rPr>
        <w:t xml:space="preserve">- A regular exercise routine has shown it may be a beneficial </w:t>
      </w:r>
      <w:r w:rsidRPr="00BA37BB">
        <w:rPr>
          <w:rFonts w:asciiTheme="minorHAnsi" w:hAnsiTheme="minorHAnsi" w:cs="Arial"/>
          <w:lang w:val="en"/>
        </w:rPr>
        <w:t>approach</w:t>
      </w:r>
      <w:r>
        <w:rPr>
          <w:rFonts w:asciiTheme="minorHAnsi" w:hAnsiTheme="minorHAnsi" w:cs="Arial"/>
          <w:lang w:val="en"/>
        </w:rPr>
        <w:t xml:space="preserve"> to lowering your risk of Alzheime</w:t>
      </w:r>
      <w:r w:rsidR="00AF1982">
        <w:rPr>
          <w:rFonts w:asciiTheme="minorHAnsi" w:hAnsiTheme="minorHAnsi" w:cs="Arial"/>
          <w:lang w:val="en"/>
        </w:rPr>
        <w:t>r’s and dementia. Regular exerci</w:t>
      </w:r>
      <w:r>
        <w:rPr>
          <w:rFonts w:asciiTheme="minorHAnsi" w:hAnsiTheme="minorHAnsi" w:cs="Arial"/>
          <w:lang w:val="en"/>
        </w:rPr>
        <w:t xml:space="preserve">se improves brain health by increasing blood flow and oxygen to the brain. Regular exercise also can decrease the risk of heart disease and other diseases of the cardiovascular </w:t>
      </w:r>
      <w:proofErr w:type="gramStart"/>
      <w:r>
        <w:rPr>
          <w:rFonts w:asciiTheme="minorHAnsi" w:hAnsiTheme="minorHAnsi" w:cs="Arial"/>
          <w:lang w:val="en"/>
        </w:rPr>
        <w:t>system</w:t>
      </w:r>
      <w:r w:rsidR="0041775A">
        <w:rPr>
          <w:rFonts w:asciiTheme="minorHAnsi" w:hAnsiTheme="minorHAnsi" w:cs="Arial"/>
          <w:lang w:val="en"/>
        </w:rPr>
        <w:t xml:space="preserve"> which</w:t>
      </w:r>
      <w:proofErr w:type="gramEnd"/>
      <w:r w:rsidR="0041775A">
        <w:rPr>
          <w:rFonts w:asciiTheme="minorHAnsi" w:hAnsiTheme="minorHAnsi" w:cs="Arial"/>
          <w:lang w:val="en"/>
        </w:rPr>
        <w:t xml:space="preserve"> slows blood flow to the brain. </w:t>
      </w:r>
    </w:p>
    <w:p w14:paraId="6054E9CF" w14:textId="77777777" w:rsidR="0041775A" w:rsidRDefault="0041775A" w:rsidP="00BA37BB">
      <w:pPr>
        <w:shd w:val="clear" w:color="auto" w:fill="FFFFFF"/>
        <w:spacing w:after="288"/>
        <w:rPr>
          <w:rFonts w:asciiTheme="minorHAnsi" w:hAnsiTheme="minorHAnsi" w:cs="Arial"/>
          <w:lang w:val="en"/>
        </w:rPr>
      </w:pPr>
      <w:r w:rsidRPr="00046F41">
        <w:rPr>
          <w:rFonts w:asciiTheme="minorHAnsi" w:hAnsiTheme="minorHAnsi" w:cs="Arial"/>
          <w:b/>
          <w:lang w:val="en"/>
        </w:rPr>
        <w:t>Diet</w:t>
      </w:r>
      <w:r>
        <w:rPr>
          <w:rFonts w:asciiTheme="minorHAnsi" w:hAnsiTheme="minorHAnsi" w:cs="Arial"/>
          <w:lang w:val="en"/>
        </w:rPr>
        <w:t xml:space="preserve">-There is evidence that currently shows eating a heart </w:t>
      </w:r>
      <w:r w:rsidR="00AF1982">
        <w:rPr>
          <w:rFonts w:asciiTheme="minorHAnsi" w:hAnsiTheme="minorHAnsi" w:cs="Arial"/>
          <w:lang w:val="en"/>
        </w:rPr>
        <w:t>healthy d</w:t>
      </w:r>
      <w:r>
        <w:rPr>
          <w:rFonts w:asciiTheme="minorHAnsi" w:hAnsiTheme="minorHAnsi" w:cs="Arial"/>
          <w:lang w:val="en"/>
        </w:rPr>
        <w:t>iet can help protect your brain. This consists of abstaining from tobacco, limiting intake of alcohol, saturated fats and added sugars, and eating plenty of fruits, vegetables and whole grains. Researchers from the Chicago Health and Aging Project developed a stud</w:t>
      </w:r>
      <w:r w:rsidR="009F274A">
        <w:rPr>
          <w:rFonts w:asciiTheme="minorHAnsi" w:hAnsiTheme="minorHAnsi" w:cs="Arial"/>
          <w:lang w:val="en"/>
        </w:rPr>
        <w:t xml:space="preserve">y of risk factors </w:t>
      </w:r>
      <w:proofErr w:type="gramStart"/>
      <w:r w:rsidR="009F274A">
        <w:rPr>
          <w:rFonts w:asciiTheme="minorHAnsi" w:hAnsiTheme="minorHAnsi" w:cs="Arial"/>
          <w:lang w:val="en"/>
        </w:rPr>
        <w:t>impacting</w:t>
      </w:r>
      <w:proofErr w:type="gramEnd"/>
      <w:r w:rsidR="009F274A">
        <w:rPr>
          <w:rFonts w:asciiTheme="minorHAnsi" w:hAnsiTheme="minorHAnsi" w:cs="Arial"/>
          <w:lang w:val="en"/>
        </w:rPr>
        <w:t xml:space="preserve"> cognitive decline and dementia. With over 20 </w:t>
      </w:r>
      <w:r w:rsidR="00533C89">
        <w:rPr>
          <w:rFonts w:asciiTheme="minorHAnsi" w:hAnsiTheme="minorHAnsi" w:cs="Arial"/>
          <w:lang w:val="en"/>
        </w:rPr>
        <w:t>years’ worth</w:t>
      </w:r>
      <w:r w:rsidR="009F274A">
        <w:rPr>
          <w:rFonts w:asciiTheme="minorHAnsi" w:hAnsiTheme="minorHAnsi" w:cs="Arial"/>
          <w:lang w:val="en"/>
        </w:rPr>
        <w:t xml:space="preserve"> of data collected, results so far have indicated that specific dietary patterns may </w:t>
      </w:r>
      <w:r w:rsidR="00AF1982">
        <w:rPr>
          <w:rFonts w:asciiTheme="minorHAnsi" w:hAnsiTheme="minorHAnsi" w:cs="Arial"/>
          <w:lang w:val="en"/>
        </w:rPr>
        <w:t>significantly</w:t>
      </w:r>
      <w:r w:rsidR="009F274A">
        <w:rPr>
          <w:rFonts w:asciiTheme="minorHAnsi" w:hAnsiTheme="minorHAnsi" w:cs="Arial"/>
          <w:lang w:val="en"/>
        </w:rPr>
        <w:t xml:space="preserve"> lower the risk of developing Alzheimer’s. </w:t>
      </w:r>
    </w:p>
    <w:p w14:paraId="349A858A" w14:textId="77777777" w:rsidR="009F274A" w:rsidRDefault="009F274A" w:rsidP="00BA37BB">
      <w:pPr>
        <w:shd w:val="clear" w:color="auto" w:fill="FFFFFF"/>
        <w:spacing w:after="288"/>
        <w:rPr>
          <w:rFonts w:asciiTheme="minorHAnsi" w:hAnsiTheme="minorHAnsi" w:cs="Arial"/>
          <w:lang w:val="en"/>
        </w:rPr>
      </w:pPr>
      <w:r>
        <w:rPr>
          <w:rFonts w:asciiTheme="minorHAnsi" w:hAnsiTheme="minorHAnsi" w:cs="Arial"/>
          <w:lang w:val="en"/>
        </w:rPr>
        <w:t xml:space="preserve">Researchers created the MIND Diet, which is a </w:t>
      </w:r>
      <w:r w:rsidR="00AF1982">
        <w:rPr>
          <w:rFonts w:asciiTheme="minorHAnsi" w:hAnsiTheme="minorHAnsi" w:cs="Arial"/>
          <w:lang w:val="en"/>
        </w:rPr>
        <w:t>combination</w:t>
      </w:r>
      <w:r>
        <w:rPr>
          <w:rFonts w:asciiTheme="minorHAnsi" w:hAnsiTheme="minorHAnsi" w:cs="Arial"/>
          <w:lang w:val="en"/>
        </w:rPr>
        <w:t xml:space="preserve"> of the DASH diet and the </w:t>
      </w:r>
      <w:r w:rsidR="00AF1982">
        <w:rPr>
          <w:rFonts w:asciiTheme="minorHAnsi" w:hAnsiTheme="minorHAnsi" w:cs="Arial"/>
          <w:lang w:val="en"/>
        </w:rPr>
        <w:t>Mediterranean</w:t>
      </w:r>
      <w:r>
        <w:rPr>
          <w:rFonts w:asciiTheme="minorHAnsi" w:hAnsiTheme="minorHAnsi" w:cs="Arial"/>
          <w:lang w:val="en"/>
        </w:rPr>
        <w:t xml:space="preserve"> diet. </w:t>
      </w:r>
    </w:p>
    <w:p w14:paraId="2701C2B8" w14:textId="77777777" w:rsidR="009F274A" w:rsidRDefault="009F274A" w:rsidP="00BA37BB">
      <w:pPr>
        <w:shd w:val="clear" w:color="auto" w:fill="FFFFFF"/>
        <w:spacing w:after="288"/>
        <w:rPr>
          <w:rFonts w:asciiTheme="minorHAnsi" w:hAnsiTheme="minorHAnsi" w:cs="Arial"/>
          <w:lang w:val="en"/>
        </w:rPr>
      </w:pPr>
      <w:r w:rsidRPr="00046F41">
        <w:rPr>
          <w:rFonts w:asciiTheme="minorHAnsi" w:hAnsiTheme="minorHAnsi" w:cs="Arial"/>
          <w:b/>
          <w:i/>
          <w:lang w:val="en"/>
        </w:rPr>
        <w:t>Vegetables</w:t>
      </w:r>
      <w:r>
        <w:rPr>
          <w:rFonts w:asciiTheme="minorHAnsi" w:hAnsiTheme="minorHAnsi" w:cs="Arial"/>
          <w:lang w:val="en"/>
        </w:rPr>
        <w:t xml:space="preserve"> (</w:t>
      </w:r>
      <w:r w:rsidRPr="00046F41">
        <w:rPr>
          <w:rFonts w:asciiTheme="minorHAnsi" w:hAnsiTheme="minorHAnsi" w:cs="Arial"/>
          <w:u w:val="single"/>
          <w:lang w:val="en"/>
        </w:rPr>
        <w:t>2+ servings/day</w:t>
      </w:r>
      <w:r w:rsidR="00533C89">
        <w:rPr>
          <w:rFonts w:asciiTheme="minorHAnsi" w:hAnsiTheme="minorHAnsi" w:cs="Arial"/>
          <w:lang w:val="en"/>
        </w:rPr>
        <w:t>) -</w:t>
      </w:r>
      <w:r>
        <w:rPr>
          <w:rFonts w:asciiTheme="minorHAnsi" w:hAnsiTheme="minorHAnsi" w:cs="Arial"/>
          <w:lang w:val="en"/>
        </w:rPr>
        <w:t xml:space="preserve"> At least one green leafy vegetable a day</w:t>
      </w:r>
      <w:proofErr w:type="gramStart"/>
      <w:r>
        <w:rPr>
          <w:rFonts w:asciiTheme="minorHAnsi" w:hAnsiTheme="minorHAnsi" w:cs="Arial"/>
          <w:lang w:val="en"/>
        </w:rPr>
        <w:t>;</w:t>
      </w:r>
      <w:proofErr w:type="gramEnd"/>
      <w:r>
        <w:rPr>
          <w:rFonts w:asciiTheme="minorHAnsi" w:hAnsiTheme="minorHAnsi" w:cs="Arial"/>
          <w:lang w:val="en"/>
        </w:rPr>
        <w:t xml:space="preserve"> </w:t>
      </w:r>
      <w:r w:rsidR="00AF1982">
        <w:rPr>
          <w:rFonts w:asciiTheme="minorHAnsi" w:hAnsiTheme="minorHAnsi" w:cs="Arial"/>
          <w:lang w:val="en"/>
        </w:rPr>
        <w:t>spinach, kale, S</w:t>
      </w:r>
      <w:r>
        <w:rPr>
          <w:rFonts w:asciiTheme="minorHAnsi" w:hAnsiTheme="minorHAnsi" w:cs="Arial"/>
          <w:lang w:val="en"/>
        </w:rPr>
        <w:t>wiss chard</w:t>
      </w:r>
      <w:r w:rsidR="00046F41">
        <w:rPr>
          <w:rFonts w:asciiTheme="minorHAnsi" w:hAnsiTheme="minorHAnsi" w:cs="Arial"/>
          <w:lang w:val="en"/>
        </w:rPr>
        <w:t>.</w:t>
      </w:r>
    </w:p>
    <w:p w14:paraId="0997E08B" w14:textId="77777777" w:rsidR="009F274A" w:rsidRDefault="009F274A" w:rsidP="00BA37BB">
      <w:pPr>
        <w:shd w:val="clear" w:color="auto" w:fill="FFFFFF"/>
        <w:spacing w:after="288"/>
        <w:rPr>
          <w:rFonts w:asciiTheme="minorHAnsi" w:hAnsiTheme="minorHAnsi" w:cs="Arial"/>
          <w:lang w:val="en"/>
        </w:rPr>
      </w:pPr>
      <w:r w:rsidRPr="00046F41">
        <w:rPr>
          <w:rFonts w:asciiTheme="minorHAnsi" w:hAnsiTheme="minorHAnsi" w:cs="Arial"/>
          <w:b/>
          <w:i/>
          <w:lang w:val="en"/>
        </w:rPr>
        <w:t>Berries</w:t>
      </w:r>
      <w:r>
        <w:rPr>
          <w:rFonts w:asciiTheme="minorHAnsi" w:hAnsiTheme="minorHAnsi" w:cs="Arial"/>
          <w:lang w:val="en"/>
        </w:rPr>
        <w:t xml:space="preserve"> (</w:t>
      </w:r>
      <w:r w:rsidRPr="00046F41">
        <w:rPr>
          <w:rFonts w:asciiTheme="minorHAnsi" w:hAnsiTheme="minorHAnsi" w:cs="Arial"/>
          <w:u w:val="single"/>
          <w:lang w:val="en"/>
        </w:rPr>
        <w:t>2+ servings/day</w:t>
      </w:r>
      <w:r w:rsidR="00533C89">
        <w:rPr>
          <w:rFonts w:asciiTheme="minorHAnsi" w:hAnsiTheme="minorHAnsi" w:cs="Arial"/>
          <w:lang w:val="en"/>
        </w:rPr>
        <w:t>) -</w:t>
      </w:r>
      <w:r>
        <w:rPr>
          <w:rFonts w:asciiTheme="minorHAnsi" w:hAnsiTheme="minorHAnsi" w:cs="Arial"/>
          <w:lang w:val="en"/>
        </w:rPr>
        <w:t xml:space="preserve"> Strawberries, blackberries, raspberries etc… are loaded with antioxidants. Blueberries may potentially be the most beneficial</w:t>
      </w:r>
      <w:r w:rsidR="00046F41">
        <w:rPr>
          <w:rFonts w:asciiTheme="minorHAnsi" w:hAnsiTheme="minorHAnsi" w:cs="Arial"/>
          <w:lang w:val="en"/>
        </w:rPr>
        <w:t>.</w:t>
      </w:r>
    </w:p>
    <w:p w14:paraId="228DE3DA" w14:textId="77777777" w:rsidR="009F274A" w:rsidRDefault="009F274A" w:rsidP="00BA37BB">
      <w:pPr>
        <w:shd w:val="clear" w:color="auto" w:fill="FFFFFF"/>
        <w:spacing w:after="288"/>
        <w:rPr>
          <w:rFonts w:asciiTheme="minorHAnsi" w:hAnsiTheme="minorHAnsi" w:cs="Arial"/>
          <w:lang w:val="en"/>
        </w:rPr>
      </w:pPr>
      <w:r w:rsidRPr="00046F41">
        <w:rPr>
          <w:rFonts w:asciiTheme="minorHAnsi" w:hAnsiTheme="minorHAnsi" w:cs="Arial"/>
          <w:b/>
          <w:i/>
          <w:lang w:val="en"/>
        </w:rPr>
        <w:t>Whole</w:t>
      </w:r>
      <w:r>
        <w:rPr>
          <w:rFonts w:asciiTheme="minorHAnsi" w:hAnsiTheme="minorHAnsi" w:cs="Arial"/>
          <w:lang w:val="en"/>
        </w:rPr>
        <w:t xml:space="preserve"> </w:t>
      </w:r>
      <w:r w:rsidRPr="00046F41">
        <w:rPr>
          <w:rFonts w:asciiTheme="minorHAnsi" w:hAnsiTheme="minorHAnsi" w:cs="Arial"/>
          <w:b/>
          <w:i/>
          <w:lang w:val="en"/>
        </w:rPr>
        <w:t>grains</w:t>
      </w:r>
      <w:r>
        <w:rPr>
          <w:rFonts w:asciiTheme="minorHAnsi" w:hAnsiTheme="minorHAnsi" w:cs="Arial"/>
          <w:lang w:val="en"/>
        </w:rPr>
        <w:t xml:space="preserve"> (</w:t>
      </w:r>
      <w:r w:rsidRPr="00046F41">
        <w:rPr>
          <w:rFonts w:asciiTheme="minorHAnsi" w:hAnsiTheme="minorHAnsi" w:cs="Arial"/>
          <w:u w:val="single"/>
          <w:lang w:val="en"/>
        </w:rPr>
        <w:t>3+ servings/day</w:t>
      </w:r>
      <w:r w:rsidR="00533C89">
        <w:rPr>
          <w:rFonts w:asciiTheme="minorHAnsi" w:hAnsiTheme="minorHAnsi" w:cs="Arial"/>
          <w:lang w:val="en"/>
        </w:rPr>
        <w:t>) -</w:t>
      </w:r>
      <w:r>
        <w:rPr>
          <w:rFonts w:asciiTheme="minorHAnsi" w:hAnsiTheme="minorHAnsi" w:cs="Arial"/>
          <w:lang w:val="en"/>
        </w:rPr>
        <w:t xml:space="preserve"> Whole wheat or whole grain bread and pastas, brown rice, quinoa</w:t>
      </w:r>
      <w:r w:rsidR="00046F41">
        <w:rPr>
          <w:rFonts w:asciiTheme="minorHAnsi" w:hAnsiTheme="minorHAnsi" w:cs="Arial"/>
          <w:lang w:val="en"/>
        </w:rPr>
        <w:t xml:space="preserve"> are a great source of fiber which can help lower your bad cholesterol.</w:t>
      </w:r>
    </w:p>
    <w:p w14:paraId="386AF43E" w14:textId="6E7C11A6" w:rsidR="009F274A" w:rsidRDefault="00046F41" w:rsidP="00BA37BB">
      <w:pPr>
        <w:shd w:val="clear" w:color="auto" w:fill="FFFFFF"/>
        <w:spacing w:after="288"/>
        <w:rPr>
          <w:rFonts w:asciiTheme="minorHAnsi" w:hAnsiTheme="minorHAnsi" w:cs="Arial"/>
          <w:lang w:val="en"/>
        </w:rPr>
      </w:pPr>
      <w:r w:rsidRPr="00046F41">
        <w:rPr>
          <w:rFonts w:asciiTheme="minorHAnsi" w:hAnsiTheme="minorHAnsi" w:cs="Arial"/>
          <w:b/>
          <w:i/>
          <w:lang w:val="en"/>
        </w:rPr>
        <w:t>Nuts</w:t>
      </w:r>
      <w:r>
        <w:rPr>
          <w:rFonts w:asciiTheme="minorHAnsi" w:hAnsiTheme="minorHAnsi" w:cs="Arial"/>
          <w:lang w:val="en"/>
        </w:rPr>
        <w:t xml:space="preserve"> (</w:t>
      </w:r>
      <w:proofErr w:type="gramStart"/>
      <w:r w:rsidRPr="00046F41">
        <w:rPr>
          <w:rFonts w:asciiTheme="minorHAnsi" w:hAnsiTheme="minorHAnsi" w:cs="Arial"/>
          <w:u w:val="single"/>
          <w:lang w:val="en"/>
        </w:rPr>
        <w:t>5</w:t>
      </w:r>
      <w:proofErr w:type="gramEnd"/>
      <w:r w:rsidRPr="00046F41">
        <w:rPr>
          <w:rFonts w:asciiTheme="minorHAnsi" w:hAnsiTheme="minorHAnsi" w:cs="Arial"/>
          <w:u w:val="single"/>
          <w:lang w:val="en"/>
        </w:rPr>
        <w:t xml:space="preserve"> +servings/</w:t>
      </w:r>
      <w:r w:rsidR="00533C89" w:rsidRPr="00046F41">
        <w:rPr>
          <w:rFonts w:asciiTheme="minorHAnsi" w:hAnsiTheme="minorHAnsi" w:cs="Arial"/>
          <w:u w:val="single"/>
          <w:lang w:val="en"/>
        </w:rPr>
        <w:t>wk.</w:t>
      </w:r>
      <w:r>
        <w:rPr>
          <w:rFonts w:asciiTheme="minorHAnsi" w:hAnsiTheme="minorHAnsi" w:cs="Arial"/>
          <w:lang w:val="en"/>
        </w:rPr>
        <w:t xml:space="preserve">) </w:t>
      </w:r>
      <w:r w:rsidRPr="00046F41">
        <w:rPr>
          <w:rFonts w:asciiTheme="minorHAnsi" w:hAnsiTheme="minorHAnsi" w:cs="Arial"/>
          <w:b/>
          <w:i/>
          <w:lang w:val="en"/>
        </w:rPr>
        <w:t>Seafood</w:t>
      </w:r>
      <w:r>
        <w:rPr>
          <w:rFonts w:asciiTheme="minorHAnsi" w:hAnsiTheme="minorHAnsi" w:cs="Arial"/>
          <w:lang w:val="en"/>
        </w:rPr>
        <w:t xml:space="preserve"> (</w:t>
      </w:r>
      <w:r w:rsidR="006E5C3F">
        <w:rPr>
          <w:rFonts w:asciiTheme="minorHAnsi" w:hAnsiTheme="minorHAnsi" w:cs="Arial"/>
          <w:u w:val="single"/>
          <w:lang w:val="en"/>
        </w:rPr>
        <w:t>2</w:t>
      </w:r>
      <w:r w:rsidRPr="00046F41">
        <w:rPr>
          <w:rFonts w:asciiTheme="minorHAnsi" w:hAnsiTheme="minorHAnsi" w:cs="Arial"/>
          <w:u w:val="single"/>
          <w:lang w:val="en"/>
        </w:rPr>
        <w:t>+serving/</w:t>
      </w:r>
      <w:r w:rsidR="00533C89" w:rsidRPr="00046F41">
        <w:rPr>
          <w:rFonts w:asciiTheme="minorHAnsi" w:hAnsiTheme="minorHAnsi" w:cs="Arial"/>
          <w:u w:val="single"/>
          <w:lang w:val="en"/>
        </w:rPr>
        <w:t>wk.</w:t>
      </w:r>
      <w:r>
        <w:rPr>
          <w:rFonts w:asciiTheme="minorHAnsi" w:hAnsiTheme="minorHAnsi" w:cs="Arial"/>
          <w:lang w:val="en"/>
        </w:rPr>
        <w:t>)- Fatty fish like salmon and mack</w:t>
      </w:r>
      <w:r w:rsidR="00AF1982">
        <w:rPr>
          <w:rFonts w:asciiTheme="minorHAnsi" w:hAnsiTheme="minorHAnsi" w:cs="Arial"/>
          <w:lang w:val="en"/>
        </w:rPr>
        <w:t>e</w:t>
      </w:r>
      <w:r>
        <w:rPr>
          <w:rFonts w:asciiTheme="minorHAnsi" w:hAnsiTheme="minorHAnsi" w:cs="Arial"/>
          <w:lang w:val="en"/>
        </w:rPr>
        <w:t>rel, and especially walnuts are a good source of omega-3 fatty acids, which have shown beneficial in brain health.</w:t>
      </w:r>
    </w:p>
    <w:p w14:paraId="7A28C463" w14:textId="77777777" w:rsidR="00046F41" w:rsidRDefault="00046F41" w:rsidP="00BA37BB">
      <w:pPr>
        <w:shd w:val="clear" w:color="auto" w:fill="FFFFFF"/>
        <w:spacing w:after="288"/>
        <w:rPr>
          <w:rFonts w:asciiTheme="minorHAnsi" w:hAnsiTheme="minorHAnsi" w:cs="Arial"/>
          <w:lang w:val="en"/>
        </w:rPr>
      </w:pPr>
      <w:r w:rsidRPr="00046F41">
        <w:rPr>
          <w:rFonts w:asciiTheme="minorHAnsi" w:hAnsiTheme="minorHAnsi" w:cs="Arial"/>
          <w:b/>
          <w:i/>
          <w:lang w:val="en"/>
        </w:rPr>
        <w:t>Poultry</w:t>
      </w:r>
      <w:r>
        <w:rPr>
          <w:rFonts w:asciiTheme="minorHAnsi" w:hAnsiTheme="minorHAnsi" w:cs="Arial"/>
          <w:lang w:val="en"/>
        </w:rPr>
        <w:t xml:space="preserve"> (</w:t>
      </w:r>
      <w:r w:rsidRPr="00046F41">
        <w:rPr>
          <w:rFonts w:asciiTheme="minorHAnsi" w:hAnsiTheme="minorHAnsi" w:cs="Arial"/>
          <w:u w:val="single"/>
          <w:lang w:val="en"/>
        </w:rPr>
        <w:t>2+servings/</w:t>
      </w:r>
      <w:r w:rsidR="00533C89" w:rsidRPr="00046F41">
        <w:rPr>
          <w:rFonts w:asciiTheme="minorHAnsi" w:hAnsiTheme="minorHAnsi" w:cs="Arial"/>
          <w:u w:val="single"/>
          <w:lang w:val="en"/>
        </w:rPr>
        <w:t>wk.</w:t>
      </w:r>
      <w:r>
        <w:rPr>
          <w:rFonts w:asciiTheme="minorHAnsi" w:hAnsiTheme="minorHAnsi" w:cs="Arial"/>
          <w:lang w:val="en"/>
        </w:rPr>
        <w:t xml:space="preserve">)- Reducing your red meat intake </w:t>
      </w:r>
      <w:r w:rsidR="00AF1982">
        <w:rPr>
          <w:rFonts w:asciiTheme="minorHAnsi" w:hAnsiTheme="minorHAnsi" w:cs="Arial"/>
          <w:lang w:val="en"/>
        </w:rPr>
        <w:t>will</w:t>
      </w:r>
      <w:r>
        <w:rPr>
          <w:rFonts w:asciiTheme="minorHAnsi" w:hAnsiTheme="minorHAnsi" w:cs="Arial"/>
          <w:lang w:val="en"/>
        </w:rPr>
        <w:t xml:space="preserve"> help decrease your saturated fat intake.</w:t>
      </w:r>
    </w:p>
    <w:p w14:paraId="09031051" w14:textId="77777777" w:rsidR="00046F41" w:rsidRDefault="00046F41" w:rsidP="00BA37BB">
      <w:pPr>
        <w:shd w:val="clear" w:color="auto" w:fill="FFFFFF"/>
        <w:spacing w:after="288"/>
        <w:rPr>
          <w:rFonts w:asciiTheme="minorHAnsi" w:hAnsiTheme="minorHAnsi" w:cs="Arial"/>
          <w:sz w:val="16"/>
          <w:szCs w:val="16"/>
          <w:lang w:val="en"/>
        </w:rPr>
      </w:pPr>
      <w:r>
        <w:rPr>
          <w:rFonts w:asciiTheme="minorHAnsi" w:hAnsiTheme="minorHAnsi" w:cs="Arial"/>
          <w:sz w:val="16"/>
          <w:szCs w:val="16"/>
          <w:lang w:val="en"/>
        </w:rPr>
        <w:t>Source:</w:t>
      </w:r>
      <w:r w:rsidRPr="00046F41">
        <w:t xml:space="preserve"> </w:t>
      </w:r>
      <w:hyperlink r:id="rId7" w:history="1">
        <w:r w:rsidRPr="00336B42">
          <w:rPr>
            <w:rStyle w:val="Hyperlink"/>
            <w:rFonts w:asciiTheme="minorHAnsi" w:hAnsiTheme="minorHAnsi" w:cs="Arial"/>
            <w:sz w:val="16"/>
            <w:szCs w:val="16"/>
            <w:lang w:val="en"/>
          </w:rPr>
          <w:t>https://www.eatrightpro.org/news-center/nutrition-trends/health-promotion/the-mind-diet</w:t>
        </w:r>
      </w:hyperlink>
    </w:p>
    <w:p w14:paraId="55959AC3" w14:textId="77777777" w:rsidR="009F274A" w:rsidRPr="00AF1982" w:rsidRDefault="00046F41" w:rsidP="00BA37BB">
      <w:pPr>
        <w:shd w:val="clear" w:color="auto" w:fill="FFFFFF"/>
        <w:spacing w:after="288"/>
        <w:rPr>
          <w:rFonts w:asciiTheme="minorHAnsi" w:hAnsiTheme="minorHAnsi" w:cs="Arial"/>
          <w:sz w:val="16"/>
          <w:szCs w:val="16"/>
          <w:lang w:val="en"/>
        </w:rPr>
      </w:pPr>
      <w:r w:rsidRPr="00046F41">
        <w:rPr>
          <w:rFonts w:asciiTheme="minorHAnsi" w:hAnsiTheme="minorHAnsi" w:cs="Arial"/>
          <w:sz w:val="16"/>
          <w:szCs w:val="16"/>
          <w:lang w:val="en"/>
        </w:rPr>
        <w:t>https://www.alz.org/</w:t>
      </w:r>
    </w:p>
    <w:p w14:paraId="675F128A" w14:textId="77777777" w:rsidR="00740FA5" w:rsidRPr="0060569A" w:rsidRDefault="000127F5" w:rsidP="00822845">
      <w:pPr>
        <w:shd w:val="clear" w:color="auto" w:fill="FFFFFF"/>
        <w:rPr>
          <w:rFonts w:asciiTheme="minorHAnsi" w:hAnsiTheme="minorHAnsi" w:cs="Arial"/>
          <w:vanish/>
          <w:sz w:val="24"/>
          <w:szCs w:val="24"/>
          <w:lang w:val="en"/>
        </w:rPr>
      </w:pPr>
      <w:hyperlink r:id="rId8" w:tooltip="Print" w:history="1">
        <w:r w:rsidR="00740FA5" w:rsidRPr="0060569A">
          <w:rPr>
            <w:rFonts w:asciiTheme="minorHAnsi" w:hAnsiTheme="minorHAnsi" w:cs="Arial"/>
            <w:b/>
            <w:bCs/>
            <w:vanish/>
            <w:color w:val="056839"/>
            <w:sz w:val="24"/>
            <w:szCs w:val="24"/>
            <w:bdr w:val="none" w:sz="0" w:space="0" w:color="auto" w:frame="1"/>
            <w:lang w:val="en"/>
          </w:rPr>
          <w:t>Print</w:t>
        </w:r>
      </w:hyperlink>
      <w:r w:rsidR="00740FA5" w:rsidRPr="0060569A">
        <w:rPr>
          <w:rFonts w:asciiTheme="minorHAnsi" w:hAnsiTheme="minorHAnsi" w:cs="Arial"/>
          <w:vanish/>
          <w:sz w:val="24"/>
          <w:szCs w:val="24"/>
          <w:lang w:val="en"/>
        </w:rPr>
        <w:t xml:space="preserve"> </w:t>
      </w:r>
      <w:hyperlink r:id="rId9" w:tgtFrame="_blank" w:tooltip="Email" w:history="1">
        <w:r w:rsidR="00740FA5" w:rsidRPr="0060569A">
          <w:rPr>
            <w:rFonts w:asciiTheme="minorHAnsi" w:hAnsiTheme="minorHAnsi" w:cs="Arial"/>
            <w:b/>
            <w:bCs/>
            <w:vanish/>
            <w:color w:val="056839"/>
            <w:sz w:val="24"/>
            <w:szCs w:val="24"/>
            <w:bdr w:val="none" w:sz="0" w:space="0" w:color="auto" w:frame="1"/>
            <w:lang w:val="en"/>
          </w:rPr>
          <w:t>Email</w:t>
        </w:r>
      </w:hyperlink>
      <w:r w:rsidR="00740FA5" w:rsidRPr="0060569A">
        <w:rPr>
          <w:rFonts w:asciiTheme="minorHAnsi" w:hAnsiTheme="minorHAnsi" w:cs="Arial"/>
          <w:vanish/>
          <w:sz w:val="24"/>
          <w:szCs w:val="24"/>
          <w:lang w:val="en"/>
        </w:rPr>
        <w:t xml:space="preserve"> </w:t>
      </w:r>
    </w:p>
    <w:sectPr w:rsidR="00740FA5" w:rsidRPr="0060569A" w:rsidSect="00696959">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432" w:right="720" w:bottom="288" w:left="720" w:header="547" w:footer="0" w:gutter="0"/>
      <w:cols w:num="2" w:space="339" w:equalWidth="0">
        <w:col w:w="5040" w:space="720"/>
        <w:col w:w="5040"/>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B2A0D" w14:textId="77777777" w:rsidR="00A90D91" w:rsidRDefault="00A90D91">
      <w:r>
        <w:separator/>
      </w:r>
    </w:p>
  </w:endnote>
  <w:endnote w:type="continuationSeparator" w:id="0">
    <w:p w14:paraId="2C6F21CE" w14:textId="77777777" w:rsidR="00A90D91" w:rsidRDefault="00A9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98BD3" w14:textId="77777777" w:rsidR="008A6D7F" w:rsidRDefault="008A6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B3159" w14:textId="77777777" w:rsidR="008A6D7F" w:rsidRDefault="008A6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1FEAF" w14:textId="77777777" w:rsidR="008A6D7F" w:rsidRDefault="008A6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C5E6E" w14:textId="77777777" w:rsidR="00A90D91" w:rsidRDefault="00A90D91">
      <w:r>
        <w:separator/>
      </w:r>
    </w:p>
  </w:footnote>
  <w:footnote w:type="continuationSeparator" w:id="0">
    <w:p w14:paraId="396E8F13" w14:textId="77777777" w:rsidR="00A90D91" w:rsidRDefault="00A90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8805D" w14:textId="77777777" w:rsidR="008A6D7F" w:rsidRDefault="008A6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BBFF4" w14:textId="77777777" w:rsidR="00733A77" w:rsidRDefault="00733A77">
    <w:pPr>
      <w:widowControl w:val="0"/>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D16C5" w14:textId="77777777" w:rsidR="00733A77" w:rsidRPr="00696959" w:rsidRDefault="00733A77" w:rsidP="00696959">
    <w:pPr>
      <w:pStyle w:val="Header"/>
      <w:pBdr>
        <w:top w:val="single" w:sz="12" w:space="0" w:color="auto"/>
        <w:left w:val="single" w:sz="12" w:space="1" w:color="auto"/>
        <w:bottom w:val="double" w:sz="18" w:space="1" w:color="auto"/>
        <w:right w:val="single" w:sz="12" w:space="1" w:color="auto"/>
      </w:pBdr>
      <w:shd w:val="pct12" w:color="auto" w:fill="auto"/>
      <w:jc w:val="center"/>
      <w:rPr>
        <w:sz w:val="32"/>
        <w:szCs w:val="32"/>
      </w:rPr>
    </w:pPr>
    <w:r w:rsidRPr="00696959">
      <w:rPr>
        <w:sz w:val="32"/>
        <w:szCs w:val="32"/>
      </w:rPr>
      <w:t>NUTRIGRAM</w:t>
    </w:r>
  </w:p>
  <w:p w14:paraId="407F6C17" w14:textId="77777777" w:rsidR="00733A77" w:rsidRDefault="00733A77" w:rsidP="00F62EFB">
    <w:pPr>
      <w:widowControl w:val="0"/>
      <w:pBdr>
        <w:top w:val="single" w:sz="12" w:space="1" w:color="000000"/>
        <w:left w:val="single" w:sz="12" w:space="0" w:color="000000"/>
        <w:bottom w:val="single" w:sz="12" w:space="4" w:color="000000"/>
        <w:right w:val="single" w:sz="12" w:space="1" w:color="000000"/>
      </w:pBdr>
      <w:jc w:val="center"/>
      <w:rPr>
        <w:b/>
        <w:color w:val="000000"/>
        <w:sz w:val="32"/>
      </w:rPr>
    </w:pPr>
    <w:r>
      <w:rPr>
        <w:b/>
        <w:noProof/>
        <w:color w:val="000000"/>
        <w:sz w:val="28"/>
      </w:rPr>
      <mc:AlternateContent>
        <mc:Choice Requires="wps">
          <w:drawing>
            <wp:anchor distT="0" distB="0" distL="114300" distR="114300" simplePos="0" relativeHeight="251657728" behindDoc="0" locked="0" layoutInCell="0" allowOverlap="1" wp14:anchorId="7CC8B672" wp14:editId="3B0C2CCC">
              <wp:simplePos x="0" y="0"/>
              <wp:positionH relativeFrom="column">
                <wp:posOffset>180975</wp:posOffset>
              </wp:positionH>
              <wp:positionV relativeFrom="paragraph">
                <wp:posOffset>92075</wp:posOffset>
              </wp:positionV>
              <wp:extent cx="5394960"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5143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CD72B3C" w14:textId="35F76A9A" w:rsidR="00733A77" w:rsidRDefault="00733A77" w:rsidP="00696959">
                          <w:pPr>
                            <w:pStyle w:val="Heading1"/>
                            <w:spacing w:before="0" w:after="0"/>
                            <w:rPr>
                              <w:rFonts w:ascii="Times New Roman" w:hAnsi="Times New Roman"/>
                              <w:kern w:val="0"/>
                              <w:sz w:val="24"/>
                              <w:szCs w:val="24"/>
                            </w:rPr>
                          </w:pPr>
                          <w:r>
                            <w:rPr>
                              <w:rFonts w:ascii="Times New Roman" w:hAnsi="Times New Roman"/>
                              <w:kern w:val="0"/>
                              <w:sz w:val="24"/>
                              <w:szCs w:val="24"/>
                              <w:u w:val="single"/>
                            </w:rPr>
                            <w:t>June</w:t>
                          </w:r>
                          <w:r w:rsidRPr="00696959">
                            <w:rPr>
                              <w:rFonts w:ascii="Times New Roman" w:hAnsi="Times New Roman"/>
                              <w:kern w:val="0"/>
                              <w:sz w:val="24"/>
                              <w:szCs w:val="24"/>
                              <w:u w:val="single"/>
                            </w:rPr>
                            <w:t xml:space="preserve"> </w:t>
                          </w:r>
                          <w:r>
                            <w:rPr>
                              <w:rFonts w:ascii="Times New Roman" w:hAnsi="Times New Roman"/>
                              <w:kern w:val="0"/>
                              <w:sz w:val="24"/>
                              <w:szCs w:val="24"/>
                              <w:u w:val="single"/>
                            </w:rPr>
                            <w:t>202</w:t>
                          </w:r>
                          <w:r w:rsidR="008A6D7F">
                            <w:rPr>
                              <w:rFonts w:ascii="Times New Roman" w:hAnsi="Times New Roman"/>
                              <w:kern w:val="0"/>
                              <w:sz w:val="24"/>
                              <w:szCs w:val="24"/>
                              <w:u w:val="single"/>
                            </w:rPr>
                            <w:t>6</w:t>
                          </w:r>
                          <w:r>
                            <w:rPr>
                              <w:rFonts w:ascii="Times New Roman" w:hAnsi="Times New Roman"/>
                              <w:kern w:val="0"/>
                              <w:sz w:val="24"/>
                              <w:szCs w:val="24"/>
                            </w:rPr>
                            <w:t xml:space="preserve">      </w:t>
                          </w:r>
                          <w:r>
                            <w:rPr>
                              <w:rFonts w:ascii="Times New Roman" w:hAnsi="Times New Roman"/>
                              <w:kern w:val="0"/>
                              <w:sz w:val="24"/>
                              <w:szCs w:val="24"/>
                            </w:rPr>
                            <w:tab/>
                            <w:t xml:space="preserve">          P</w:t>
                          </w:r>
                          <w:r w:rsidRPr="00696959">
                            <w:rPr>
                              <w:rFonts w:ascii="Times New Roman" w:hAnsi="Times New Roman"/>
                              <w:kern w:val="0"/>
                              <w:sz w:val="24"/>
                              <w:szCs w:val="24"/>
                            </w:rPr>
                            <w:t xml:space="preserve">ublished by the Niagara County Office for the Aging </w:t>
                          </w:r>
                        </w:p>
                        <w:p w14:paraId="75A2761C" w14:textId="13838B6E" w:rsidR="00733A77" w:rsidRPr="00696959" w:rsidRDefault="00733A77" w:rsidP="00696959">
                          <w:pPr>
                            <w:pStyle w:val="Heading1"/>
                            <w:spacing w:before="0" w:after="0"/>
                            <w:rPr>
                              <w:rFonts w:ascii="Times New Roman" w:hAnsi="Times New Roman"/>
                              <w:sz w:val="24"/>
                            </w:rPr>
                          </w:pP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sidRPr="00696959">
                            <w:rPr>
                              <w:rFonts w:ascii="Times New Roman" w:hAnsi="Times New Roman"/>
                              <w:sz w:val="24"/>
                            </w:rPr>
                            <w:t>111 Main Street     Lockport NY   14094</w:t>
                          </w:r>
                          <w:r>
                            <w:rPr>
                              <w:rFonts w:ascii="Times New Roman" w:hAnsi="Times New Roman"/>
                              <w:sz w:val="24"/>
                            </w:rPr>
                            <w:t xml:space="preserve">     </w:t>
                          </w:r>
                          <w:r w:rsidR="006E5C3F">
                            <w:rPr>
                              <w:rFonts w:ascii="Times New Roman" w:hAnsi="Times New Roman"/>
                              <w:sz w:val="24"/>
                            </w:rPr>
                            <w:t>716-</w:t>
                          </w:r>
                          <w:r w:rsidRPr="00696959">
                            <w:rPr>
                              <w:rFonts w:ascii="Times New Roman" w:hAnsi="Times New Roman"/>
                              <w:kern w:val="0"/>
                              <w:sz w:val="24"/>
                              <w:szCs w:val="24"/>
                            </w:rPr>
                            <w:t xml:space="preserve">438-4020                             </w:t>
                          </w:r>
                          <w:r>
                            <w:rPr>
                              <w:rFonts w:ascii="Times New Roman" w:hAnsi="Times New Roman"/>
                              <w:kern w:val="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C8B672" id="_x0000_t202" coordsize="21600,21600" o:spt="202" path="m,l,21600r21600,l21600,xe">
              <v:stroke joinstyle="miter"/>
              <v:path gradientshapeok="t" o:connecttype="rect"/>
            </v:shapetype>
            <v:shape id="Text Box 1" o:spid="_x0000_s1026" type="#_x0000_t202" style="position:absolute;left:0;text-align:left;margin-left:14.25pt;margin-top:7.25pt;width:424.8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mw8wEAAMoDAAAOAAAAZHJzL2Uyb0RvYy54bWysU8Fu2zAMvQ/YPwi6L07SpFuMOEWXIsOA&#10;rhvQ7QNkWbaFyaJGKbGzrx8lp2nQ3or5IIii9Mj3+Ly+GTrDDgq9Blvw2WTKmbISKm2bgv/6ufvw&#10;iTMfhK2EAasKflSe32zev1v3LldzaMFUChmBWJ/3ruBtCC7PMi9b1Qk/AacsJWvATgQKsckqFD2h&#10;dyabT6fXWQ9YOQSpvKfTuzHJNwm/rpUM3+vaq8BMwam3kFZMaxnXbLMWeYPCtVqe2hBv6KIT2lLR&#10;M9SdCILtUb+C6rRE8FCHiYQug7rWUiUOxGY2fcHmsRVOJS4kjndnmfz/g5UPh0f3A1kYPsNAA0wk&#10;vLsH+dszC9tW2EbdIkLfKlFR4VmULOudz09Po9Q+9xGk7L9BRUMW+wAJaKixi6oQT0boNIDjWXQ1&#10;BCbpcHm1WqyuKSUpt5wtrpZpKpnIn1479OGLgo7FTcGRhprQxeHeh9iNyJ+uxGIejK522pgUYFNu&#10;DbKDIAPs0pcIvLhmbLxsIT4bEeNJohmZjRzDUA6UjHRLqI5EGGE0FP0AtGkB/3LWk5kK7v/sBSrO&#10;zFdLoq1mi0V0XwoWy49zCvAyU15mhJUEVfDA2bjdhtGxe4e6aanSOCYLtyR0rZMGz12d+ibDJGlO&#10;5o6OvIzTredfcPMPAAD//wMAUEsDBBQABgAIAAAAIQA91jJT3QAAAAgBAAAPAAAAZHJzL2Rvd25y&#10;ZXYueG1sTI/NTsNADITvSLzDykhcEN20apo0ZFMBEohrfx7ASdwkIuuNstsmfXvMCU6WPaPxN/lu&#10;tr260ug7xwaWiwgUceXqjhsDp+PHcwrKB+Qae8dk4EYedsX9XY5Z7Sbe0/UQGiUh7DM00IYwZFr7&#10;qiWLfuEGYtHObrQYZB0bXY84Sbjt9SqKNtpix/KhxYHeW6q+Dxdr4Pw1PcXbqfwMp2S/3rxhl5Tu&#10;Zszjw/z6AirQHP7M8Isv6FAIU+kuXHvVG1ilsTjlvpYpepqkS1ClgW0cgy5y/b9A8QMAAP//AwBQ&#10;SwECLQAUAAYACAAAACEAtoM4kv4AAADhAQAAEwAAAAAAAAAAAAAAAAAAAAAAW0NvbnRlbnRfVHlw&#10;ZXNdLnhtbFBLAQItABQABgAIAAAAIQA4/SH/1gAAAJQBAAALAAAAAAAAAAAAAAAAAC8BAABfcmVs&#10;cy8ucmVsc1BLAQItABQABgAIAAAAIQDxcUmw8wEAAMoDAAAOAAAAAAAAAAAAAAAAAC4CAABkcnMv&#10;ZTJvRG9jLnhtbFBLAQItABQABgAIAAAAIQA91jJT3QAAAAgBAAAPAAAAAAAAAAAAAAAAAE0EAABk&#10;cnMvZG93bnJldi54bWxQSwUGAAAAAAQABADzAAAAVwUAAAAA&#10;" o:allowincell="f" stroked="f">
              <v:textbox>
                <w:txbxContent>
                  <w:p w14:paraId="4CD72B3C" w14:textId="35F76A9A" w:rsidR="00733A77" w:rsidRDefault="00733A77" w:rsidP="00696959">
                    <w:pPr>
                      <w:pStyle w:val="Heading1"/>
                      <w:spacing w:before="0" w:after="0"/>
                      <w:rPr>
                        <w:rFonts w:ascii="Times New Roman" w:hAnsi="Times New Roman"/>
                        <w:kern w:val="0"/>
                        <w:sz w:val="24"/>
                        <w:szCs w:val="24"/>
                      </w:rPr>
                    </w:pPr>
                    <w:r>
                      <w:rPr>
                        <w:rFonts w:ascii="Times New Roman" w:hAnsi="Times New Roman"/>
                        <w:kern w:val="0"/>
                        <w:sz w:val="24"/>
                        <w:szCs w:val="24"/>
                        <w:u w:val="single"/>
                      </w:rPr>
                      <w:t>June</w:t>
                    </w:r>
                    <w:r w:rsidRPr="00696959">
                      <w:rPr>
                        <w:rFonts w:ascii="Times New Roman" w:hAnsi="Times New Roman"/>
                        <w:kern w:val="0"/>
                        <w:sz w:val="24"/>
                        <w:szCs w:val="24"/>
                        <w:u w:val="single"/>
                      </w:rPr>
                      <w:t xml:space="preserve"> </w:t>
                    </w:r>
                    <w:r>
                      <w:rPr>
                        <w:rFonts w:ascii="Times New Roman" w:hAnsi="Times New Roman"/>
                        <w:kern w:val="0"/>
                        <w:sz w:val="24"/>
                        <w:szCs w:val="24"/>
                        <w:u w:val="single"/>
                      </w:rPr>
                      <w:t>202</w:t>
                    </w:r>
                    <w:r w:rsidR="008A6D7F">
                      <w:rPr>
                        <w:rFonts w:ascii="Times New Roman" w:hAnsi="Times New Roman"/>
                        <w:kern w:val="0"/>
                        <w:sz w:val="24"/>
                        <w:szCs w:val="24"/>
                        <w:u w:val="single"/>
                      </w:rPr>
                      <w:t>6</w:t>
                    </w:r>
                    <w:r>
                      <w:rPr>
                        <w:rFonts w:ascii="Times New Roman" w:hAnsi="Times New Roman"/>
                        <w:kern w:val="0"/>
                        <w:sz w:val="24"/>
                        <w:szCs w:val="24"/>
                      </w:rPr>
                      <w:t xml:space="preserve">      </w:t>
                    </w:r>
                    <w:r>
                      <w:rPr>
                        <w:rFonts w:ascii="Times New Roman" w:hAnsi="Times New Roman"/>
                        <w:kern w:val="0"/>
                        <w:sz w:val="24"/>
                        <w:szCs w:val="24"/>
                      </w:rPr>
                      <w:tab/>
                      <w:t xml:space="preserve">          P</w:t>
                    </w:r>
                    <w:r w:rsidRPr="00696959">
                      <w:rPr>
                        <w:rFonts w:ascii="Times New Roman" w:hAnsi="Times New Roman"/>
                        <w:kern w:val="0"/>
                        <w:sz w:val="24"/>
                        <w:szCs w:val="24"/>
                      </w:rPr>
                      <w:t xml:space="preserve">ublished by the Niagara County Office for the Aging </w:t>
                    </w:r>
                  </w:p>
                  <w:p w14:paraId="75A2761C" w14:textId="13838B6E" w:rsidR="00733A77" w:rsidRPr="00696959" w:rsidRDefault="00733A77" w:rsidP="00696959">
                    <w:pPr>
                      <w:pStyle w:val="Heading1"/>
                      <w:spacing w:before="0" w:after="0"/>
                      <w:rPr>
                        <w:rFonts w:ascii="Times New Roman" w:hAnsi="Times New Roman"/>
                        <w:sz w:val="24"/>
                      </w:rPr>
                    </w:pP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sidRPr="00696959">
                      <w:rPr>
                        <w:rFonts w:ascii="Times New Roman" w:hAnsi="Times New Roman"/>
                        <w:sz w:val="24"/>
                      </w:rPr>
                      <w:t>111 Main Street     Lockport NY   14094</w:t>
                    </w:r>
                    <w:r>
                      <w:rPr>
                        <w:rFonts w:ascii="Times New Roman" w:hAnsi="Times New Roman"/>
                        <w:sz w:val="24"/>
                      </w:rPr>
                      <w:t xml:space="preserve">     </w:t>
                    </w:r>
                    <w:r w:rsidR="006E5C3F">
                      <w:rPr>
                        <w:rFonts w:ascii="Times New Roman" w:hAnsi="Times New Roman"/>
                        <w:sz w:val="24"/>
                      </w:rPr>
                      <w:t>716-</w:t>
                    </w:r>
                    <w:r w:rsidRPr="00696959">
                      <w:rPr>
                        <w:rFonts w:ascii="Times New Roman" w:hAnsi="Times New Roman"/>
                        <w:kern w:val="0"/>
                        <w:sz w:val="24"/>
                        <w:szCs w:val="24"/>
                      </w:rPr>
                      <w:t xml:space="preserve">438-4020                             </w:t>
                    </w:r>
                    <w:r>
                      <w:rPr>
                        <w:rFonts w:ascii="Times New Roman" w:hAnsi="Times New Roman"/>
                        <w:kern w:val="0"/>
                        <w:sz w:val="24"/>
                        <w:szCs w:val="24"/>
                      </w:rPr>
                      <w:t xml:space="preserve">     </w:t>
                    </w:r>
                  </w:p>
                </w:txbxContent>
              </v:textbox>
            </v:shape>
          </w:pict>
        </mc:Fallback>
      </mc:AlternateContent>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t xml:space="preserve"> </w:t>
    </w:r>
    <w:bookmarkStart w:id="1" w:name="_MON_1089793676"/>
    <w:bookmarkStart w:id="2" w:name="_MON_1081064828"/>
    <w:bookmarkEnd w:id="1"/>
    <w:bookmarkEnd w:id="2"/>
    <w:r w:rsidR="00AF1982">
      <w:rPr>
        <w:b/>
        <w:noProof/>
        <w:color w:val="000000"/>
        <w:sz w:val="32"/>
      </w:rPr>
      <w:drawing>
        <wp:inline distT="0" distB="0" distL="0" distR="0" wp14:anchorId="5D1F71D6" wp14:editId="1A5F15E1">
          <wp:extent cx="584200" cy="5588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5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082"/>
    <w:multiLevelType w:val="multilevel"/>
    <w:tmpl w:val="BDE4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625D8"/>
    <w:multiLevelType w:val="hybridMultilevel"/>
    <w:tmpl w:val="EE70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B2BE9"/>
    <w:multiLevelType w:val="multilevel"/>
    <w:tmpl w:val="FA1A5E6E"/>
    <w:lvl w:ilvl="0">
      <w:start w:val="1"/>
      <w:numFmt w:val="decimal"/>
      <w:lvlText w:val="%1."/>
      <w:lvlJc w:val="left"/>
      <w:pPr>
        <w:tabs>
          <w:tab w:val="num" w:pos="720"/>
        </w:tabs>
        <w:ind w:left="720" w:hanging="360"/>
      </w:pPr>
      <w:rPr>
        <w:rFonts w:cs="Times New Roman"/>
        <w:b w:val="0"/>
        <w:sz w:val="28"/>
        <w:szCs w:val="28"/>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D065A57"/>
    <w:multiLevelType w:val="multilevel"/>
    <w:tmpl w:val="2264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E6FC9"/>
    <w:multiLevelType w:val="multilevel"/>
    <w:tmpl w:val="6840D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5A46FB"/>
    <w:multiLevelType w:val="hybridMultilevel"/>
    <w:tmpl w:val="11A41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41CEE"/>
    <w:multiLevelType w:val="hybridMultilevel"/>
    <w:tmpl w:val="12D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24000"/>
    <w:multiLevelType w:val="multilevel"/>
    <w:tmpl w:val="20D2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25492"/>
    <w:multiLevelType w:val="multilevel"/>
    <w:tmpl w:val="627E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D1FED"/>
    <w:multiLevelType w:val="multilevel"/>
    <w:tmpl w:val="1D44F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FC600D"/>
    <w:multiLevelType w:val="multilevel"/>
    <w:tmpl w:val="40EC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5348D8"/>
    <w:multiLevelType w:val="multilevel"/>
    <w:tmpl w:val="77FA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C4F42"/>
    <w:multiLevelType w:val="multilevel"/>
    <w:tmpl w:val="DDC0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7275E"/>
    <w:multiLevelType w:val="hybridMultilevel"/>
    <w:tmpl w:val="0DC6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C038DB"/>
    <w:multiLevelType w:val="hybridMultilevel"/>
    <w:tmpl w:val="CC5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B106C"/>
    <w:multiLevelType w:val="hybridMultilevel"/>
    <w:tmpl w:val="6E12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83B0D"/>
    <w:multiLevelType w:val="multilevel"/>
    <w:tmpl w:val="4476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FD538E"/>
    <w:multiLevelType w:val="multilevel"/>
    <w:tmpl w:val="5DB2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CC77BC"/>
    <w:multiLevelType w:val="multilevel"/>
    <w:tmpl w:val="7A0E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2329E"/>
    <w:multiLevelType w:val="hybridMultilevel"/>
    <w:tmpl w:val="A9DCFE5E"/>
    <w:lvl w:ilvl="0" w:tplc="25AA38FE">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2"/>
  </w:num>
  <w:num w:numId="2">
    <w:abstractNumId w:val="5"/>
  </w:num>
  <w:num w:numId="3">
    <w:abstractNumId w:val="8"/>
  </w:num>
  <w:num w:numId="4">
    <w:abstractNumId w:val="6"/>
  </w:num>
  <w:num w:numId="5">
    <w:abstractNumId w:val="14"/>
  </w:num>
  <w:num w:numId="6">
    <w:abstractNumId w:val="10"/>
  </w:num>
  <w:num w:numId="7">
    <w:abstractNumId w:val="9"/>
  </w:num>
  <w:num w:numId="8">
    <w:abstractNumId w:val="1"/>
  </w:num>
  <w:num w:numId="9">
    <w:abstractNumId w:val="19"/>
  </w:num>
  <w:num w:numId="10">
    <w:abstractNumId w:val="7"/>
  </w:num>
  <w:num w:numId="11">
    <w:abstractNumId w:val="12"/>
  </w:num>
  <w:num w:numId="12">
    <w:abstractNumId w:val="15"/>
  </w:num>
  <w:num w:numId="13">
    <w:abstractNumId w:val="13"/>
  </w:num>
  <w:num w:numId="14">
    <w:abstractNumId w:val="4"/>
  </w:num>
  <w:num w:numId="15">
    <w:abstractNumId w:val="11"/>
  </w:num>
  <w:num w:numId="16">
    <w:abstractNumId w:val="18"/>
  </w:num>
  <w:num w:numId="17">
    <w:abstractNumId w:val="16"/>
  </w:num>
  <w:num w:numId="18">
    <w:abstractNumId w:val="3"/>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E7"/>
    <w:rsid w:val="00011254"/>
    <w:rsid w:val="000127F5"/>
    <w:rsid w:val="00041559"/>
    <w:rsid w:val="00046F41"/>
    <w:rsid w:val="000572CA"/>
    <w:rsid w:val="00062542"/>
    <w:rsid w:val="000626CE"/>
    <w:rsid w:val="000769FB"/>
    <w:rsid w:val="000B183B"/>
    <w:rsid w:val="000D7813"/>
    <w:rsid w:val="000E12A9"/>
    <w:rsid w:val="000E6E2F"/>
    <w:rsid w:val="000F79F6"/>
    <w:rsid w:val="00104486"/>
    <w:rsid w:val="001103A5"/>
    <w:rsid w:val="00113F1C"/>
    <w:rsid w:val="00136A94"/>
    <w:rsid w:val="0014399F"/>
    <w:rsid w:val="00156E41"/>
    <w:rsid w:val="00160B49"/>
    <w:rsid w:val="00162BC1"/>
    <w:rsid w:val="0016302D"/>
    <w:rsid w:val="00165529"/>
    <w:rsid w:val="0017030B"/>
    <w:rsid w:val="00176EC7"/>
    <w:rsid w:val="00185B62"/>
    <w:rsid w:val="00191690"/>
    <w:rsid w:val="001D40E3"/>
    <w:rsid w:val="001E0CAE"/>
    <w:rsid w:val="00200E55"/>
    <w:rsid w:val="00212D82"/>
    <w:rsid w:val="00214B0C"/>
    <w:rsid w:val="002153B7"/>
    <w:rsid w:val="00230F17"/>
    <w:rsid w:val="002438A0"/>
    <w:rsid w:val="00244FFD"/>
    <w:rsid w:val="00245138"/>
    <w:rsid w:val="00254C33"/>
    <w:rsid w:val="002B633E"/>
    <w:rsid w:val="002C40CD"/>
    <w:rsid w:val="002E4BA1"/>
    <w:rsid w:val="00337626"/>
    <w:rsid w:val="003D7D4A"/>
    <w:rsid w:val="003E75E9"/>
    <w:rsid w:val="0041775A"/>
    <w:rsid w:val="00420863"/>
    <w:rsid w:val="0045009E"/>
    <w:rsid w:val="004775A4"/>
    <w:rsid w:val="00484B0B"/>
    <w:rsid w:val="00492A29"/>
    <w:rsid w:val="004B131A"/>
    <w:rsid w:val="004B2415"/>
    <w:rsid w:val="004C3D2E"/>
    <w:rsid w:val="004C48A4"/>
    <w:rsid w:val="004F7E5A"/>
    <w:rsid w:val="005022A3"/>
    <w:rsid w:val="00515C50"/>
    <w:rsid w:val="00516DD4"/>
    <w:rsid w:val="00525EFB"/>
    <w:rsid w:val="00533C89"/>
    <w:rsid w:val="0053417C"/>
    <w:rsid w:val="0055386E"/>
    <w:rsid w:val="00556CD2"/>
    <w:rsid w:val="005859BE"/>
    <w:rsid w:val="005A3D37"/>
    <w:rsid w:val="005D5758"/>
    <w:rsid w:val="005D75F5"/>
    <w:rsid w:val="005E3435"/>
    <w:rsid w:val="006409B6"/>
    <w:rsid w:val="00660343"/>
    <w:rsid w:val="00665558"/>
    <w:rsid w:val="00696959"/>
    <w:rsid w:val="006E5C3F"/>
    <w:rsid w:val="00712B23"/>
    <w:rsid w:val="0072091E"/>
    <w:rsid w:val="00724361"/>
    <w:rsid w:val="007260A6"/>
    <w:rsid w:val="00733A77"/>
    <w:rsid w:val="00740FA5"/>
    <w:rsid w:val="00757FC8"/>
    <w:rsid w:val="007B152A"/>
    <w:rsid w:val="007B4246"/>
    <w:rsid w:val="007B65CD"/>
    <w:rsid w:val="007C5F89"/>
    <w:rsid w:val="007E6E94"/>
    <w:rsid w:val="007F44C3"/>
    <w:rsid w:val="008017D1"/>
    <w:rsid w:val="00822845"/>
    <w:rsid w:val="0082749F"/>
    <w:rsid w:val="00833EE6"/>
    <w:rsid w:val="00835474"/>
    <w:rsid w:val="008374F2"/>
    <w:rsid w:val="0085409A"/>
    <w:rsid w:val="00860B0A"/>
    <w:rsid w:val="0087418C"/>
    <w:rsid w:val="00877684"/>
    <w:rsid w:val="00887DC3"/>
    <w:rsid w:val="00891C3D"/>
    <w:rsid w:val="008A6D7F"/>
    <w:rsid w:val="008C17FE"/>
    <w:rsid w:val="008C4A94"/>
    <w:rsid w:val="008D24CA"/>
    <w:rsid w:val="008E4363"/>
    <w:rsid w:val="008E7B4B"/>
    <w:rsid w:val="009224F2"/>
    <w:rsid w:val="00932120"/>
    <w:rsid w:val="009352F2"/>
    <w:rsid w:val="00942E79"/>
    <w:rsid w:val="00967120"/>
    <w:rsid w:val="00984979"/>
    <w:rsid w:val="009A3584"/>
    <w:rsid w:val="009B3893"/>
    <w:rsid w:val="009C1654"/>
    <w:rsid w:val="009C3339"/>
    <w:rsid w:val="009C4A60"/>
    <w:rsid w:val="009F19D4"/>
    <w:rsid w:val="009F274A"/>
    <w:rsid w:val="00A164EB"/>
    <w:rsid w:val="00A501D8"/>
    <w:rsid w:val="00A508CF"/>
    <w:rsid w:val="00A550CE"/>
    <w:rsid w:val="00A56090"/>
    <w:rsid w:val="00A60796"/>
    <w:rsid w:val="00A610BF"/>
    <w:rsid w:val="00A64BB5"/>
    <w:rsid w:val="00A736AA"/>
    <w:rsid w:val="00A90D91"/>
    <w:rsid w:val="00AA318B"/>
    <w:rsid w:val="00AB739B"/>
    <w:rsid w:val="00AC1E5A"/>
    <w:rsid w:val="00AE55C4"/>
    <w:rsid w:val="00AF1982"/>
    <w:rsid w:val="00AF40B3"/>
    <w:rsid w:val="00B22655"/>
    <w:rsid w:val="00B36DE0"/>
    <w:rsid w:val="00B44F14"/>
    <w:rsid w:val="00B520F7"/>
    <w:rsid w:val="00B57A79"/>
    <w:rsid w:val="00B6791B"/>
    <w:rsid w:val="00B914B9"/>
    <w:rsid w:val="00B94D27"/>
    <w:rsid w:val="00BA37BB"/>
    <w:rsid w:val="00BA70FE"/>
    <w:rsid w:val="00BB5035"/>
    <w:rsid w:val="00C10679"/>
    <w:rsid w:val="00C3019F"/>
    <w:rsid w:val="00C4743F"/>
    <w:rsid w:val="00C5244E"/>
    <w:rsid w:val="00C565B5"/>
    <w:rsid w:val="00C609DE"/>
    <w:rsid w:val="00C66FE3"/>
    <w:rsid w:val="00C67D0C"/>
    <w:rsid w:val="00C717CE"/>
    <w:rsid w:val="00C76A8F"/>
    <w:rsid w:val="00C83856"/>
    <w:rsid w:val="00C920DB"/>
    <w:rsid w:val="00C93B8A"/>
    <w:rsid w:val="00CB137E"/>
    <w:rsid w:val="00CB57DF"/>
    <w:rsid w:val="00CB6203"/>
    <w:rsid w:val="00CE3CD8"/>
    <w:rsid w:val="00D26DAA"/>
    <w:rsid w:val="00D27652"/>
    <w:rsid w:val="00D60E4A"/>
    <w:rsid w:val="00D617CF"/>
    <w:rsid w:val="00D80CD5"/>
    <w:rsid w:val="00D8492D"/>
    <w:rsid w:val="00D933F5"/>
    <w:rsid w:val="00DA1D1C"/>
    <w:rsid w:val="00DA4FF2"/>
    <w:rsid w:val="00DC06C4"/>
    <w:rsid w:val="00DC4645"/>
    <w:rsid w:val="00DF68C6"/>
    <w:rsid w:val="00E026AB"/>
    <w:rsid w:val="00E10544"/>
    <w:rsid w:val="00E15853"/>
    <w:rsid w:val="00E27E2B"/>
    <w:rsid w:val="00E358FF"/>
    <w:rsid w:val="00E5581D"/>
    <w:rsid w:val="00E730D4"/>
    <w:rsid w:val="00E844E7"/>
    <w:rsid w:val="00E90428"/>
    <w:rsid w:val="00EE7192"/>
    <w:rsid w:val="00EF6DA1"/>
    <w:rsid w:val="00F171BA"/>
    <w:rsid w:val="00F2312B"/>
    <w:rsid w:val="00F33E48"/>
    <w:rsid w:val="00F41167"/>
    <w:rsid w:val="00F4754C"/>
    <w:rsid w:val="00F62EFB"/>
    <w:rsid w:val="00F9604F"/>
    <w:rsid w:val="00FA7049"/>
    <w:rsid w:val="00FB05A0"/>
    <w:rsid w:val="00FB1A10"/>
    <w:rsid w:val="00FB2CAC"/>
    <w:rsid w:val="00FB7F43"/>
    <w:rsid w:val="00FC053F"/>
    <w:rsid w:val="00FC2D83"/>
    <w:rsid w:val="00FC31FB"/>
    <w:rsid w:val="00FC3E24"/>
    <w:rsid w:val="00FC74C5"/>
    <w:rsid w:val="00FE1E3A"/>
    <w:rsid w:val="00FE4AC8"/>
    <w:rsid w:val="00FE7F21"/>
    <w:rsid w:val="00FF0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7624F4"/>
  <w15:docId w15:val="{EAD0ACE0-8E23-45E5-8358-FB2F752C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29"/>
  </w:style>
  <w:style w:type="paragraph" w:styleId="Heading1">
    <w:name w:val="heading 1"/>
    <w:basedOn w:val="Normal"/>
    <w:next w:val="Normal"/>
    <w:qFormat/>
    <w:rsid w:val="00165529"/>
    <w:pPr>
      <w:keepNext/>
      <w:spacing w:before="240" w:after="60"/>
      <w:outlineLvl w:val="0"/>
    </w:pPr>
    <w:rPr>
      <w:rFonts w:ascii="Arial" w:hAnsi="Arial"/>
      <w:b/>
      <w:kern w:val="28"/>
      <w:sz w:val="28"/>
    </w:rPr>
  </w:style>
  <w:style w:type="paragraph" w:styleId="Heading2">
    <w:name w:val="heading 2"/>
    <w:basedOn w:val="Normal"/>
    <w:next w:val="Normal"/>
    <w:qFormat/>
    <w:rsid w:val="00165529"/>
    <w:pPr>
      <w:keepNext/>
      <w:widowControl w:val="0"/>
      <w:jc w:val="center"/>
      <w:outlineLvl w:val="1"/>
    </w:pPr>
    <w:rPr>
      <w:sz w:val="28"/>
    </w:rPr>
  </w:style>
  <w:style w:type="paragraph" w:styleId="Heading3">
    <w:name w:val="heading 3"/>
    <w:basedOn w:val="Normal"/>
    <w:next w:val="Normal"/>
    <w:qFormat/>
    <w:rsid w:val="00165529"/>
    <w:pPr>
      <w:keepNext/>
      <w:widowControl w:val="0"/>
      <w:jc w:val="both"/>
      <w:outlineLvl w:val="2"/>
    </w:pPr>
    <w:rPr>
      <w:rFonts w:ascii="Albertus Extra Bold" w:hAnsi="Albertus Extra Bold"/>
      <w:b/>
      <w:sz w:val="28"/>
    </w:rPr>
  </w:style>
  <w:style w:type="paragraph" w:styleId="Heading4">
    <w:name w:val="heading 4"/>
    <w:basedOn w:val="Normal"/>
    <w:next w:val="Normal"/>
    <w:qFormat/>
    <w:rsid w:val="00165529"/>
    <w:pPr>
      <w:keepNext/>
      <w:widowControl w:val="0"/>
      <w:jc w:val="both"/>
      <w:outlineLvl w:val="3"/>
    </w:pPr>
    <w:rPr>
      <w:rFonts w:ascii="Albertus Extra Bold" w:hAnsi="Albertus Extra Bold"/>
      <w:sz w:val="24"/>
    </w:rPr>
  </w:style>
  <w:style w:type="paragraph" w:styleId="Heading5">
    <w:name w:val="heading 5"/>
    <w:basedOn w:val="Normal"/>
    <w:next w:val="Normal"/>
    <w:qFormat/>
    <w:rsid w:val="00165529"/>
    <w:pPr>
      <w:keepNext/>
      <w:widowControl w:val="0"/>
      <w:jc w:val="both"/>
      <w:outlineLvl w:val="4"/>
    </w:pPr>
    <w:rPr>
      <w:rFonts w:ascii="Albertus Extra Bold" w:hAnsi="Albertus Extra Bold"/>
      <w:b/>
      <w:sz w:val="24"/>
    </w:rPr>
  </w:style>
  <w:style w:type="paragraph" w:styleId="Heading6">
    <w:name w:val="heading 6"/>
    <w:basedOn w:val="Normal"/>
    <w:next w:val="Normal"/>
    <w:qFormat/>
    <w:rsid w:val="00165529"/>
    <w:pPr>
      <w:keepNext/>
      <w:widowControl w:val="0"/>
      <w:outlineLvl w:val="5"/>
    </w:pPr>
    <w:rPr>
      <w:b/>
      <w:sz w:val="32"/>
    </w:rPr>
  </w:style>
  <w:style w:type="paragraph" w:styleId="Heading7">
    <w:name w:val="heading 7"/>
    <w:basedOn w:val="Normal"/>
    <w:next w:val="Normal"/>
    <w:qFormat/>
    <w:rsid w:val="00165529"/>
    <w:pPr>
      <w:spacing w:before="240" w:after="60"/>
      <w:outlineLvl w:val="6"/>
    </w:pPr>
    <w:rPr>
      <w:rFonts w:ascii="Arial" w:hAnsi="Arial"/>
    </w:rPr>
  </w:style>
  <w:style w:type="paragraph" w:styleId="Heading8">
    <w:name w:val="heading 8"/>
    <w:basedOn w:val="Normal"/>
    <w:next w:val="Normal"/>
    <w:qFormat/>
    <w:rsid w:val="00165529"/>
    <w:pPr>
      <w:keepNext/>
      <w:widowControl w:val="0"/>
      <w:outlineLvl w:val="7"/>
    </w:pPr>
    <w:rPr>
      <w:sz w:val="36"/>
    </w:rPr>
  </w:style>
  <w:style w:type="paragraph" w:styleId="Heading9">
    <w:name w:val="heading 9"/>
    <w:basedOn w:val="Normal"/>
    <w:next w:val="Normal"/>
    <w:qFormat/>
    <w:rsid w:val="00165529"/>
    <w:pPr>
      <w:keepNext/>
      <w:widowControl w:val="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65529"/>
  </w:style>
  <w:style w:type="paragraph" w:styleId="Header">
    <w:name w:val="header"/>
    <w:basedOn w:val="Normal"/>
    <w:rsid w:val="00165529"/>
    <w:pPr>
      <w:tabs>
        <w:tab w:val="center" w:pos="4320"/>
        <w:tab w:val="right" w:pos="8640"/>
      </w:tabs>
    </w:pPr>
  </w:style>
  <w:style w:type="paragraph" w:styleId="Footer">
    <w:name w:val="footer"/>
    <w:basedOn w:val="Normal"/>
    <w:rsid w:val="00165529"/>
    <w:pPr>
      <w:tabs>
        <w:tab w:val="center" w:pos="4320"/>
        <w:tab w:val="right" w:pos="8640"/>
      </w:tabs>
    </w:pPr>
  </w:style>
  <w:style w:type="paragraph" w:styleId="BodyText">
    <w:name w:val="Body Text"/>
    <w:basedOn w:val="Normal"/>
    <w:rsid w:val="00165529"/>
    <w:pPr>
      <w:widowControl w:val="0"/>
      <w:jc w:val="both"/>
    </w:pPr>
    <w:rPr>
      <w:sz w:val="28"/>
    </w:rPr>
  </w:style>
  <w:style w:type="paragraph" w:styleId="BodyText2">
    <w:name w:val="Body Text 2"/>
    <w:basedOn w:val="Normal"/>
    <w:rsid w:val="00165529"/>
    <w:pPr>
      <w:widowControl w:val="0"/>
      <w:jc w:val="both"/>
    </w:pPr>
    <w:rPr>
      <w:rFonts w:ascii="Albertus Extra Bold" w:hAnsi="Albertus Extra Bold"/>
      <w:sz w:val="24"/>
    </w:rPr>
  </w:style>
  <w:style w:type="paragraph" w:styleId="BodyText3">
    <w:name w:val="Body Text 3"/>
    <w:basedOn w:val="Normal"/>
    <w:rsid w:val="00165529"/>
    <w:pPr>
      <w:widowControl w:val="0"/>
      <w:jc w:val="both"/>
    </w:pPr>
    <w:rPr>
      <w:rFonts w:ascii="Albertus Extra Bold" w:hAnsi="Albertus Extra Bold"/>
      <w:b/>
      <w:sz w:val="24"/>
    </w:rPr>
  </w:style>
  <w:style w:type="character" w:styleId="Hyperlink">
    <w:name w:val="Hyperlink"/>
    <w:basedOn w:val="DefaultParagraphFont"/>
    <w:rsid w:val="00165529"/>
    <w:rPr>
      <w:color w:val="0000FF"/>
      <w:u w:val="single"/>
    </w:rPr>
  </w:style>
  <w:style w:type="paragraph" w:styleId="Title">
    <w:name w:val="Title"/>
    <w:basedOn w:val="Normal"/>
    <w:qFormat/>
    <w:rsid w:val="00165529"/>
    <w:pPr>
      <w:jc w:val="center"/>
    </w:pPr>
    <w:rPr>
      <w:b/>
      <w:sz w:val="28"/>
    </w:rPr>
  </w:style>
  <w:style w:type="paragraph" w:styleId="BodyTextIndent">
    <w:name w:val="Body Text Indent"/>
    <w:basedOn w:val="Normal"/>
    <w:rsid w:val="00165529"/>
    <w:pPr>
      <w:ind w:left="360"/>
    </w:pPr>
    <w:rPr>
      <w:b/>
      <w:sz w:val="28"/>
    </w:rPr>
  </w:style>
  <w:style w:type="paragraph" w:styleId="BodyTextIndent2">
    <w:name w:val="Body Text Indent 2"/>
    <w:basedOn w:val="Normal"/>
    <w:rsid w:val="00165529"/>
    <w:pPr>
      <w:ind w:left="360"/>
    </w:pPr>
    <w:rPr>
      <w:sz w:val="24"/>
    </w:rPr>
  </w:style>
  <w:style w:type="paragraph" w:styleId="NormalWeb">
    <w:name w:val="Normal (Web)"/>
    <w:basedOn w:val="Normal"/>
    <w:uiPriority w:val="99"/>
    <w:rsid w:val="000B183B"/>
    <w:pPr>
      <w:spacing w:before="100" w:beforeAutospacing="1" w:after="100" w:afterAutospacing="1"/>
    </w:pPr>
    <w:rPr>
      <w:sz w:val="24"/>
      <w:szCs w:val="24"/>
    </w:rPr>
  </w:style>
  <w:style w:type="paragraph" w:styleId="ListParagraph">
    <w:name w:val="List Paragraph"/>
    <w:basedOn w:val="Normal"/>
    <w:uiPriority w:val="34"/>
    <w:qFormat/>
    <w:rsid w:val="00DF68C6"/>
    <w:pPr>
      <w:ind w:left="720"/>
      <w:contextualSpacing/>
    </w:pPr>
  </w:style>
  <w:style w:type="paragraph" w:styleId="BalloonText">
    <w:name w:val="Balloon Text"/>
    <w:basedOn w:val="Normal"/>
    <w:link w:val="BalloonTextChar"/>
    <w:rsid w:val="00E5581D"/>
    <w:rPr>
      <w:rFonts w:ascii="Tahoma" w:hAnsi="Tahoma" w:cs="Tahoma"/>
      <w:sz w:val="16"/>
      <w:szCs w:val="16"/>
    </w:rPr>
  </w:style>
  <w:style w:type="character" w:customStyle="1" w:styleId="BalloonTextChar">
    <w:name w:val="Balloon Text Char"/>
    <w:basedOn w:val="DefaultParagraphFont"/>
    <w:link w:val="BalloonText"/>
    <w:rsid w:val="00E5581D"/>
    <w:rPr>
      <w:rFonts w:ascii="Tahoma" w:hAnsi="Tahoma" w:cs="Tahoma"/>
      <w:sz w:val="16"/>
      <w:szCs w:val="16"/>
    </w:rPr>
  </w:style>
  <w:style w:type="paragraph" w:customStyle="1" w:styleId="Default">
    <w:name w:val="Default"/>
    <w:rsid w:val="00041559"/>
    <w:pPr>
      <w:autoSpaceDE w:val="0"/>
      <w:autoSpaceDN w:val="0"/>
      <w:adjustRightInd w:val="0"/>
    </w:pPr>
    <w:rPr>
      <w:rFonts w:ascii="Calibri" w:eastAsiaTheme="minorHAnsi" w:hAnsi="Calibri" w:cs="Calibri"/>
      <w:color w:val="000000"/>
      <w:sz w:val="24"/>
      <w:szCs w:val="24"/>
    </w:rPr>
  </w:style>
  <w:style w:type="table" w:customStyle="1" w:styleId="TableGrid">
    <w:name w:val="TableGrid"/>
    <w:rsid w:val="00EE719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1">
    <w:name w:val="A1"/>
    <w:uiPriority w:val="99"/>
    <w:rsid w:val="00230F17"/>
    <w:rPr>
      <w:rFonts w:cs="Myriad Pro"/>
      <w:b/>
      <w:bCs/>
      <w:color w:val="000000"/>
    </w:rPr>
  </w:style>
  <w:style w:type="character" w:styleId="Strong">
    <w:name w:val="Strong"/>
    <w:basedOn w:val="DefaultParagraphFont"/>
    <w:uiPriority w:val="22"/>
    <w:qFormat/>
    <w:rsid w:val="00A550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3058">
      <w:bodyDiv w:val="1"/>
      <w:marLeft w:val="0"/>
      <w:marRight w:val="0"/>
      <w:marTop w:val="0"/>
      <w:marBottom w:val="0"/>
      <w:divBdr>
        <w:top w:val="none" w:sz="0" w:space="0" w:color="auto"/>
        <w:left w:val="none" w:sz="0" w:space="0" w:color="auto"/>
        <w:bottom w:val="none" w:sz="0" w:space="0" w:color="auto"/>
        <w:right w:val="none" w:sz="0" w:space="0" w:color="auto"/>
      </w:divBdr>
      <w:divsChild>
        <w:div w:id="1158419514">
          <w:marLeft w:val="0"/>
          <w:marRight w:val="0"/>
          <w:marTop w:val="0"/>
          <w:marBottom w:val="300"/>
          <w:divBdr>
            <w:top w:val="none" w:sz="0" w:space="0" w:color="auto"/>
            <w:left w:val="none" w:sz="0" w:space="0" w:color="auto"/>
            <w:bottom w:val="none" w:sz="0" w:space="0" w:color="auto"/>
            <w:right w:val="none" w:sz="0" w:space="0" w:color="auto"/>
          </w:divBdr>
          <w:divsChild>
            <w:div w:id="8786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26470">
      <w:bodyDiv w:val="1"/>
      <w:marLeft w:val="0"/>
      <w:marRight w:val="0"/>
      <w:marTop w:val="0"/>
      <w:marBottom w:val="6675"/>
      <w:divBdr>
        <w:top w:val="none" w:sz="0" w:space="0" w:color="auto"/>
        <w:left w:val="none" w:sz="0" w:space="0" w:color="auto"/>
        <w:bottom w:val="none" w:sz="0" w:space="0" w:color="auto"/>
        <w:right w:val="none" w:sz="0" w:space="0" w:color="auto"/>
      </w:divBdr>
      <w:divsChild>
        <w:div w:id="272522581">
          <w:marLeft w:val="0"/>
          <w:marRight w:val="0"/>
          <w:marTop w:val="0"/>
          <w:marBottom w:val="0"/>
          <w:divBdr>
            <w:top w:val="none" w:sz="0" w:space="0" w:color="auto"/>
            <w:left w:val="none" w:sz="0" w:space="0" w:color="auto"/>
            <w:bottom w:val="none" w:sz="0" w:space="0" w:color="auto"/>
            <w:right w:val="none" w:sz="0" w:space="0" w:color="auto"/>
          </w:divBdr>
          <w:divsChild>
            <w:div w:id="198318973">
              <w:marLeft w:val="-225"/>
              <w:marRight w:val="-225"/>
              <w:marTop w:val="0"/>
              <w:marBottom w:val="0"/>
              <w:divBdr>
                <w:top w:val="none" w:sz="0" w:space="0" w:color="auto"/>
                <w:left w:val="none" w:sz="0" w:space="0" w:color="auto"/>
                <w:bottom w:val="none" w:sz="0" w:space="0" w:color="auto"/>
                <w:right w:val="none" w:sz="0" w:space="0" w:color="auto"/>
              </w:divBdr>
              <w:divsChild>
                <w:div w:id="909999360">
                  <w:marLeft w:val="0"/>
                  <w:marRight w:val="0"/>
                  <w:marTop w:val="0"/>
                  <w:marBottom w:val="0"/>
                  <w:divBdr>
                    <w:top w:val="none" w:sz="0" w:space="0" w:color="auto"/>
                    <w:left w:val="none" w:sz="0" w:space="0" w:color="auto"/>
                    <w:bottom w:val="none" w:sz="0" w:space="0" w:color="auto"/>
                    <w:right w:val="none" w:sz="0" w:space="0" w:color="auto"/>
                  </w:divBdr>
                  <w:divsChild>
                    <w:div w:id="1450778511">
                      <w:marLeft w:val="0"/>
                      <w:marRight w:val="0"/>
                      <w:marTop w:val="0"/>
                      <w:marBottom w:val="0"/>
                      <w:divBdr>
                        <w:top w:val="none" w:sz="0" w:space="0" w:color="auto"/>
                        <w:left w:val="none" w:sz="0" w:space="0" w:color="auto"/>
                        <w:bottom w:val="none" w:sz="0" w:space="0" w:color="auto"/>
                        <w:right w:val="none" w:sz="0" w:space="0" w:color="auto"/>
                      </w:divBdr>
                      <w:divsChild>
                        <w:div w:id="1312100359">
                          <w:marLeft w:val="0"/>
                          <w:marRight w:val="0"/>
                          <w:marTop w:val="0"/>
                          <w:marBottom w:val="0"/>
                          <w:divBdr>
                            <w:top w:val="none" w:sz="0" w:space="0" w:color="auto"/>
                            <w:left w:val="none" w:sz="0" w:space="0" w:color="auto"/>
                            <w:bottom w:val="none" w:sz="0" w:space="0" w:color="auto"/>
                            <w:right w:val="none" w:sz="0" w:space="0" w:color="auto"/>
                          </w:divBdr>
                          <w:divsChild>
                            <w:div w:id="391581045">
                              <w:marLeft w:val="0"/>
                              <w:marRight w:val="0"/>
                              <w:marTop w:val="0"/>
                              <w:marBottom w:val="0"/>
                              <w:divBdr>
                                <w:top w:val="none" w:sz="0" w:space="0" w:color="auto"/>
                                <w:left w:val="none" w:sz="0" w:space="0" w:color="auto"/>
                                <w:bottom w:val="none" w:sz="0" w:space="0" w:color="auto"/>
                                <w:right w:val="none" w:sz="0" w:space="0" w:color="auto"/>
                              </w:divBdr>
                              <w:divsChild>
                                <w:div w:id="984164248">
                                  <w:marLeft w:val="0"/>
                                  <w:marRight w:val="0"/>
                                  <w:marTop w:val="0"/>
                                  <w:marBottom w:val="450"/>
                                  <w:divBdr>
                                    <w:top w:val="none" w:sz="0" w:space="0" w:color="auto"/>
                                    <w:left w:val="none" w:sz="0" w:space="0" w:color="auto"/>
                                    <w:bottom w:val="none" w:sz="0" w:space="0" w:color="auto"/>
                                    <w:right w:val="none" w:sz="0" w:space="0" w:color="auto"/>
                                  </w:divBdr>
                                  <w:divsChild>
                                    <w:div w:id="2142841470">
                                      <w:marLeft w:val="0"/>
                                      <w:marRight w:val="0"/>
                                      <w:marTop w:val="0"/>
                                      <w:marBottom w:val="0"/>
                                      <w:divBdr>
                                        <w:top w:val="none" w:sz="0" w:space="0" w:color="auto"/>
                                        <w:left w:val="none" w:sz="0" w:space="0" w:color="auto"/>
                                        <w:bottom w:val="none" w:sz="0" w:space="0" w:color="auto"/>
                                        <w:right w:val="none" w:sz="0" w:space="0" w:color="auto"/>
                                      </w:divBdr>
                                      <w:divsChild>
                                        <w:div w:id="5068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632148">
      <w:bodyDiv w:val="1"/>
      <w:marLeft w:val="0"/>
      <w:marRight w:val="0"/>
      <w:marTop w:val="0"/>
      <w:marBottom w:val="0"/>
      <w:divBdr>
        <w:top w:val="none" w:sz="0" w:space="0" w:color="auto"/>
        <w:left w:val="none" w:sz="0" w:space="0" w:color="auto"/>
        <w:bottom w:val="none" w:sz="0" w:space="0" w:color="auto"/>
        <w:right w:val="none" w:sz="0" w:space="0" w:color="auto"/>
      </w:divBdr>
      <w:divsChild>
        <w:div w:id="1104688266">
          <w:marLeft w:val="0"/>
          <w:marRight w:val="0"/>
          <w:marTop w:val="0"/>
          <w:marBottom w:val="0"/>
          <w:divBdr>
            <w:top w:val="none" w:sz="0" w:space="0" w:color="auto"/>
            <w:left w:val="none" w:sz="0" w:space="0" w:color="auto"/>
            <w:bottom w:val="none" w:sz="0" w:space="0" w:color="auto"/>
            <w:right w:val="none" w:sz="0" w:space="0" w:color="auto"/>
          </w:divBdr>
          <w:divsChild>
            <w:div w:id="129442423">
              <w:marLeft w:val="0"/>
              <w:marRight w:val="0"/>
              <w:marTop w:val="0"/>
              <w:marBottom w:val="0"/>
              <w:divBdr>
                <w:top w:val="none" w:sz="0" w:space="0" w:color="auto"/>
                <w:left w:val="none" w:sz="0" w:space="0" w:color="auto"/>
                <w:bottom w:val="none" w:sz="0" w:space="0" w:color="auto"/>
                <w:right w:val="none" w:sz="0" w:space="0" w:color="auto"/>
              </w:divBdr>
              <w:divsChild>
                <w:div w:id="1172181881">
                  <w:marLeft w:val="0"/>
                  <w:marRight w:val="0"/>
                  <w:marTop w:val="0"/>
                  <w:marBottom w:val="0"/>
                  <w:divBdr>
                    <w:top w:val="none" w:sz="0" w:space="0" w:color="auto"/>
                    <w:left w:val="none" w:sz="0" w:space="0" w:color="auto"/>
                    <w:bottom w:val="none" w:sz="0" w:space="0" w:color="auto"/>
                    <w:right w:val="none" w:sz="0" w:space="0" w:color="auto"/>
                  </w:divBdr>
                  <w:divsChild>
                    <w:div w:id="14137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923938">
      <w:bodyDiv w:val="1"/>
      <w:marLeft w:val="0"/>
      <w:marRight w:val="0"/>
      <w:marTop w:val="0"/>
      <w:marBottom w:val="0"/>
      <w:divBdr>
        <w:top w:val="none" w:sz="0" w:space="0" w:color="auto"/>
        <w:left w:val="none" w:sz="0" w:space="0" w:color="auto"/>
        <w:bottom w:val="none" w:sz="0" w:space="0" w:color="auto"/>
        <w:right w:val="none" w:sz="0" w:space="0" w:color="auto"/>
      </w:divBdr>
      <w:divsChild>
        <w:div w:id="409543526">
          <w:marLeft w:val="0"/>
          <w:marRight w:val="0"/>
          <w:marTop w:val="0"/>
          <w:marBottom w:val="0"/>
          <w:divBdr>
            <w:top w:val="none" w:sz="0" w:space="0" w:color="auto"/>
            <w:left w:val="none" w:sz="0" w:space="0" w:color="auto"/>
            <w:bottom w:val="none" w:sz="0" w:space="0" w:color="auto"/>
            <w:right w:val="none" w:sz="0" w:space="0" w:color="auto"/>
          </w:divBdr>
          <w:divsChild>
            <w:div w:id="295716833">
              <w:marLeft w:val="0"/>
              <w:marRight w:val="0"/>
              <w:marTop w:val="0"/>
              <w:marBottom w:val="0"/>
              <w:divBdr>
                <w:top w:val="none" w:sz="0" w:space="0" w:color="auto"/>
                <w:left w:val="none" w:sz="0" w:space="0" w:color="auto"/>
                <w:bottom w:val="none" w:sz="0" w:space="0" w:color="auto"/>
                <w:right w:val="none" w:sz="0" w:space="0" w:color="auto"/>
              </w:divBdr>
              <w:divsChild>
                <w:div w:id="2070104687">
                  <w:marLeft w:val="0"/>
                  <w:marRight w:val="0"/>
                  <w:marTop w:val="0"/>
                  <w:marBottom w:val="0"/>
                  <w:divBdr>
                    <w:top w:val="none" w:sz="0" w:space="0" w:color="auto"/>
                    <w:left w:val="none" w:sz="0" w:space="0" w:color="auto"/>
                    <w:bottom w:val="none" w:sz="0" w:space="0" w:color="auto"/>
                    <w:right w:val="none" w:sz="0" w:space="0" w:color="auto"/>
                  </w:divBdr>
                  <w:divsChild>
                    <w:div w:id="6056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76221">
      <w:bodyDiv w:val="1"/>
      <w:marLeft w:val="0"/>
      <w:marRight w:val="0"/>
      <w:marTop w:val="0"/>
      <w:marBottom w:val="0"/>
      <w:divBdr>
        <w:top w:val="none" w:sz="0" w:space="0" w:color="auto"/>
        <w:left w:val="none" w:sz="0" w:space="0" w:color="auto"/>
        <w:bottom w:val="none" w:sz="0" w:space="0" w:color="auto"/>
        <w:right w:val="none" w:sz="0" w:space="0" w:color="auto"/>
      </w:divBdr>
      <w:divsChild>
        <w:div w:id="1386105042">
          <w:marLeft w:val="0"/>
          <w:marRight w:val="0"/>
          <w:marTop w:val="0"/>
          <w:marBottom w:val="0"/>
          <w:divBdr>
            <w:top w:val="none" w:sz="0" w:space="0" w:color="auto"/>
            <w:left w:val="none" w:sz="0" w:space="0" w:color="auto"/>
            <w:bottom w:val="none" w:sz="0" w:space="0" w:color="auto"/>
            <w:right w:val="none" w:sz="0" w:space="0" w:color="auto"/>
          </w:divBdr>
          <w:divsChild>
            <w:div w:id="673992184">
              <w:marLeft w:val="0"/>
              <w:marRight w:val="0"/>
              <w:marTop w:val="0"/>
              <w:marBottom w:val="0"/>
              <w:divBdr>
                <w:top w:val="none" w:sz="0" w:space="0" w:color="auto"/>
                <w:left w:val="none" w:sz="0" w:space="0" w:color="auto"/>
                <w:bottom w:val="none" w:sz="0" w:space="0" w:color="auto"/>
                <w:right w:val="none" w:sz="0" w:space="0" w:color="auto"/>
              </w:divBdr>
              <w:divsChild>
                <w:div w:id="402529973">
                  <w:marLeft w:val="0"/>
                  <w:marRight w:val="0"/>
                  <w:marTop w:val="0"/>
                  <w:marBottom w:val="0"/>
                  <w:divBdr>
                    <w:top w:val="none" w:sz="0" w:space="0" w:color="auto"/>
                    <w:left w:val="none" w:sz="0" w:space="0" w:color="auto"/>
                    <w:bottom w:val="none" w:sz="0" w:space="0" w:color="auto"/>
                    <w:right w:val="none" w:sz="0" w:space="0" w:color="auto"/>
                  </w:divBdr>
                  <w:divsChild>
                    <w:div w:id="5139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60965">
      <w:bodyDiv w:val="1"/>
      <w:marLeft w:val="0"/>
      <w:marRight w:val="0"/>
      <w:marTop w:val="0"/>
      <w:marBottom w:val="0"/>
      <w:divBdr>
        <w:top w:val="none" w:sz="0" w:space="0" w:color="auto"/>
        <w:left w:val="none" w:sz="0" w:space="0" w:color="auto"/>
        <w:bottom w:val="none" w:sz="0" w:space="0" w:color="auto"/>
        <w:right w:val="none" w:sz="0" w:space="0" w:color="auto"/>
      </w:divBdr>
    </w:div>
    <w:div w:id="1444567159">
      <w:bodyDiv w:val="1"/>
      <w:marLeft w:val="0"/>
      <w:marRight w:val="0"/>
      <w:marTop w:val="0"/>
      <w:marBottom w:val="0"/>
      <w:divBdr>
        <w:top w:val="none" w:sz="0" w:space="0" w:color="auto"/>
        <w:left w:val="none" w:sz="0" w:space="0" w:color="auto"/>
        <w:bottom w:val="none" w:sz="0" w:space="0" w:color="auto"/>
        <w:right w:val="none" w:sz="0" w:space="0" w:color="auto"/>
      </w:divBdr>
      <w:divsChild>
        <w:div w:id="1746342105">
          <w:marLeft w:val="0"/>
          <w:marRight w:val="0"/>
          <w:marTop w:val="0"/>
          <w:marBottom w:val="300"/>
          <w:divBdr>
            <w:top w:val="none" w:sz="0" w:space="0" w:color="auto"/>
            <w:left w:val="none" w:sz="0" w:space="0" w:color="auto"/>
            <w:bottom w:val="none" w:sz="0" w:space="0" w:color="auto"/>
            <w:right w:val="none" w:sz="0" w:space="0" w:color="auto"/>
          </w:divBdr>
          <w:divsChild>
            <w:div w:id="152563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24623">
      <w:bodyDiv w:val="1"/>
      <w:marLeft w:val="0"/>
      <w:marRight w:val="0"/>
      <w:marTop w:val="0"/>
      <w:marBottom w:val="0"/>
      <w:divBdr>
        <w:top w:val="none" w:sz="0" w:space="0" w:color="auto"/>
        <w:left w:val="none" w:sz="0" w:space="0" w:color="auto"/>
        <w:bottom w:val="none" w:sz="0" w:space="0" w:color="auto"/>
        <w:right w:val="none" w:sz="0" w:space="0" w:color="auto"/>
      </w:divBdr>
      <w:divsChild>
        <w:div w:id="1904753187">
          <w:marLeft w:val="0"/>
          <w:marRight w:val="0"/>
          <w:marTop w:val="0"/>
          <w:marBottom w:val="300"/>
          <w:divBdr>
            <w:top w:val="none" w:sz="0" w:space="0" w:color="auto"/>
            <w:left w:val="none" w:sz="0" w:space="0" w:color="auto"/>
            <w:bottom w:val="none" w:sz="0" w:space="0" w:color="auto"/>
            <w:right w:val="none" w:sz="0" w:space="0" w:color="auto"/>
          </w:divBdr>
          <w:divsChild>
            <w:div w:id="1081877810">
              <w:marLeft w:val="0"/>
              <w:marRight w:val="0"/>
              <w:marTop w:val="0"/>
              <w:marBottom w:val="0"/>
              <w:divBdr>
                <w:top w:val="none" w:sz="0" w:space="0" w:color="auto"/>
                <w:left w:val="none" w:sz="0" w:space="0" w:color="auto"/>
                <w:bottom w:val="none" w:sz="0" w:space="0" w:color="auto"/>
                <w:right w:val="none" w:sz="0" w:space="0" w:color="auto"/>
              </w:divBdr>
              <w:divsChild>
                <w:div w:id="1712538327">
                  <w:marLeft w:val="0"/>
                  <w:marRight w:val="0"/>
                  <w:marTop w:val="0"/>
                  <w:marBottom w:val="0"/>
                  <w:divBdr>
                    <w:top w:val="none" w:sz="0" w:space="0" w:color="auto"/>
                    <w:left w:val="none" w:sz="0" w:space="0" w:color="auto"/>
                    <w:bottom w:val="none" w:sz="0" w:space="0" w:color="auto"/>
                    <w:right w:val="none" w:sz="0" w:space="0" w:color="auto"/>
                  </w:divBdr>
                </w:div>
                <w:div w:id="1107232247">
                  <w:marLeft w:val="0"/>
                  <w:marRight w:val="0"/>
                  <w:marTop w:val="0"/>
                  <w:marBottom w:val="0"/>
                  <w:divBdr>
                    <w:top w:val="none" w:sz="0" w:space="0" w:color="auto"/>
                    <w:left w:val="none" w:sz="0" w:space="0" w:color="auto"/>
                    <w:bottom w:val="none" w:sz="0" w:space="0" w:color="auto"/>
                    <w:right w:val="none" w:sz="0" w:space="0" w:color="auto"/>
                  </w:divBdr>
                </w:div>
                <w:div w:id="1462962948">
                  <w:marLeft w:val="0"/>
                  <w:marRight w:val="0"/>
                  <w:marTop w:val="0"/>
                  <w:marBottom w:val="0"/>
                  <w:divBdr>
                    <w:top w:val="none" w:sz="0" w:space="0" w:color="auto"/>
                    <w:left w:val="none" w:sz="0" w:space="0" w:color="auto"/>
                    <w:bottom w:val="none" w:sz="0" w:space="0" w:color="auto"/>
                    <w:right w:val="none" w:sz="0" w:space="0" w:color="auto"/>
                  </w:divBdr>
                </w:div>
                <w:div w:id="5404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1092">
      <w:bodyDiv w:val="1"/>
      <w:marLeft w:val="0"/>
      <w:marRight w:val="0"/>
      <w:marTop w:val="0"/>
      <w:marBottom w:val="0"/>
      <w:divBdr>
        <w:top w:val="none" w:sz="0" w:space="0" w:color="auto"/>
        <w:left w:val="none" w:sz="0" w:space="0" w:color="auto"/>
        <w:bottom w:val="none" w:sz="0" w:space="0" w:color="auto"/>
        <w:right w:val="none" w:sz="0" w:space="0" w:color="auto"/>
      </w:divBdr>
      <w:divsChild>
        <w:div w:id="517501646">
          <w:marLeft w:val="0"/>
          <w:marRight w:val="0"/>
          <w:marTop w:val="0"/>
          <w:marBottom w:val="0"/>
          <w:divBdr>
            <w:top w:val="none" w:sz="0" w:space="0" w:color="auto"/>
            <w:left w:val="none" w:sz="0" w:space="0" w:color="auto"/>
            <w:bottom w:val="none" w:sz="0" w:space="0" w:color="auto"/>
            <w:right w:val="none" w:sz="0" w:space="0" w:color="auto"/>
          </w:divBdr>
          <w:divsChild>
            <w:div w:id="986477196">
              <w:marLeft w:val="0"/>
              <w:marRight w:val="0"/>
              <w:marTop w:val="0"/>
              <w:marBottom w:val="0"/>
              <w:divBdr>
                <w:top w:val="none" w:sz="0" w:space="0" w:color="auto"/>
                <w:left w:val="none" w:sz="0" w:space="0" w:color="auto"/>
                <w:bottom w:val="none" w:sz="0" w:space="0" w:color="auto"/>
                <w:right w:val="none" w:sz="0" w:space="0" w:color="auto"/>
              </w:divBdr>
              <w:divsChild>
                <w:div w:id="781070034">
                  <w:marLeft w:val="0"/>
                  <w:marRight w:val="0"/>
                  <w:marTop w:val="0"/>
                  <w:marBottom w:val="0"/>
                  <w:divBdr>
                    <w:top w:val="none" w:sz="0" w:space="0" w:color="auto"/>
                    <w:left w:val="none" w:sz="0" w:space="0" w:color="auto"/>
                    <w:bottom w:val="none" w:sz="0" w:space="0" w:color="auto"/>
                    <w:right w:val="none" w:sz="0" w:space="0" w:color="auto"/>
                  </w:divBdr>
                  <w:divsChild>
                    <w:div w:id="11181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370142">
      <w:bodyDiv w:val="1"/>
      <w:marLeft w:val="0"/>
      <w:marRight w:val="0"/>
      <w:marTop w:val="0"/>
      <w:marBottom w:val="0"/>
      <w:divBdr>
        <w:top w:val="none" w:sz="0" w:space="0" w:color="auto"/>
        <w:left w:val="none" w:sz="0" w:space="0" w:color="auto"/>
        <w:bottom w:val="none" w:sz="0" w:space="0" w:color="auto"/>
        <w:right w:val="none" w:sz="0" w:space="0" w:color="auto"/>
      </w:divBdr>
    </w:div>
    <w:div w:id="1988581863">
      <w:bodyDiv w:val="1"/>
      <w:marLeft w:val="0"/>
      <w:marRight w:val="0"/>
      <w:marTop w:val="0"/>
      <w:marBottom w:val="0"/>
      <w:divBdr>
        <w:top w:val="none" w:sz="0" w:space="0" w:color="auto"/>
        <w:left w:val="none" w:sz="0" w:space="0" w:color="auto"/>
        <w:bottom w:val="none" w:sz="0" w:space="0" w:color="auto"/>
        <w:right w:val="none" w:sz="0" w:space="0" w:color="auto"/>
      </w:divBdr>
      <w:divsChild>
        <w:div w:id="24603595">
          <w:marLeft w:val="0"/>
          <w:marRight w:val="0"/>
          <w:marTop w:val="0"/>
          <w:marBottom w:val="0"/>
          <w:divBdr>
            <w:top w:val="none" w:sz="0" w:space="0" w:color="auto"/>
            <w:left w:val="none" w:sz="0" w:space="0" w:color="auto"/>
            <w:bottom w:val="none" w:sz="0" w:space="0" w:color="auto"/>
            <w:right w:val="none" w:sz="0" w:space="0" w:color="auto"/>
          </w:divBdr>
          <w:divsChild>
            <w:div w:id="580799086">
              <w:marLeft w:val="0"/>
              <w:marRight w:val="0"/>
              <w:marTop w:val="0"/>
              <w:marBottom w:val="0"/>
              <w:divBdr>
                <w:top w:val="none" w:sz="0" w:space="0" w:color="auto"/>
                <w:left w:val="none" w:sz="0" w:space="0" w:color="auto"/>
                <w:bottom w:val="none" w:sz="0" w:space="0" w:color="auto"/>
                <w:right w:val="none" w:sz="0" w:space="0" w:color="auto"/>
              </w:divBdr>
              <w:divsChild>
                <w:div w:id="2122794050">
                  <w:marLeft w:val="0"/>
                  <w:marRight w:val="0"/>
                  <w:marTop w:val="0"/>
                  <w:marBottom w:val="0"/>
                  <w:divBdr>
                    <w:top w:val="none" w:sz="0" w:space="0" w:color="auto"/>
                    <w:left w:val="none" w:sz="0" w:space="0" w:color="auto"/>
                    <w:bottom w:val="none" w:sz="0" w:space="0" w:color="auto"/>
                    <w:right w:val="none" w:sz="0" w:space="0" w:color="auto"/>
                  </w:divBdr>
                  <w:divsChild>
                    <w:div w:id="2037273282">
                      <w:marLeft w:val="0"/>
                      <w:marRight w:val="0"/>
                      <w:marTop w:val="0"/>
                      <w:marBottom w:val="0"/>
                      <w:divBdr>
                        <w:top w:val="none" w:sz="0" w:space="0" w:color="auto"/>
                        <w:left w:val="none" w:sz="0" w:space="0" w:color="auto"/>
                        <w:bottom w:val="none" w:sz="0" w:space="0" w:color="auto"/>
                        <w:right w:val="none" w:sz="0" w:space="0" w:color="auto"/>
                      </w:divBdr>
                      <w:divsChild>
                        <w:div w:id="529878094">
                          <w:marLeft w:val="0"/>
                          <w:marRight w:val="0"/>
                          <w:marTop w:val="0"/>
                          <w:marBottom w:val="0"/>
                          <w:divBdr>
                            <w:top w:val="none" w:sz="0" w:space="0" w:color="auto"/>
                            <w:left w:val="none" w:sz="0" w:space="0" w:color="auto"/>
                            <w:bottom w:val="none" w:sz="0" w:space="0" w:color="auto"/>
                            <w:right w:val="none" w:sz="0" w:space="0" w:color="auto"/>
                          </w:divBdr>
                          <w:divsChild>
                            <w:div w:id="1603755903">
                              <w:marLeft w:val="0"/>
                              <w:marRight w:val="0"/>
                              <w:marTop w:val="0"/>
                              <w:marBottom w:val="0"/>
                              <w:divBdr>
                                <w:top w:val="none" w:sz="0" w:space="0" w:color="auto"/>
                                <w:left w:val="none" w:sz="0" w:space="0" w:color="auto"/>
                                <w:bottom w:val="none" w:sz="0" w:space="0" w:color="auto"/>
                                <w:right w:val="none" w:sz="0" w:space="0" w:color="auto"/>
                              </w:divBdr>
                              <w:divsChild>
                                <w:div w:id="588318933">
                                  <w:marLeft w:val="0"/>
                                  <w:marRight w:val="0"/>
                                  <w:marTop w:val="0"/>
                                  <w:marBottom w:val="0"/>
                                  <w:divBdr>
                                    <w:top w:val="none" w:sz="0" w:space="0" w:color="auto"/>
                                    <w:left w:val="none" w:sz="0" w:space="0" w:color="auto"/>
                                    <w:bottom w:val="none" w:sz="0" w:space="0" w:color="auto"/>
                                    <w:right w:val="none" w:sz="0" w:space="0" w:color="auto"/>
                                  </w:divBdr>
                                  <w:divsChild>
                                    <w:div w:id="387647696">
                                      <w:marLeft w:val="0"/>
                                      <w:marRight w:val="0"/>
                                      <w:marTop w:val="0"/>
                                      <w:marBottom w:val="0"/>
                                      <w:divBdr>
                                        <w:top w:val="none" w:sz="0" w:space="0" w:color="auto"/>
                                        <w:left w:val="none" w:sz="0" w:space="0" w:color="auto"/>
                                        <w:bottom w:val="none" w:sz="0" w:space="0" w:color="auto"/>
                                        <w:right w:val="none" w:sz="0" w:space="0" w:color="auto"/>
                                      </w:divBdr>
                                      <w:divsChild>
                                        <w:div w:id="4093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927982">
      <w:bodyDiv w:val="1"/>
      <w:marLeft w:val="0"/>
      <w:marRight w:val="0"/>
      <w:marTop w:val="0"/>
      <w:marBottom w:val="0"/>
      <w:divBdr>
        <w:top w:val="none" w:sz="0" w:space="0" w:color="auto"/>
        <w:left w:val="none" w:sz="0" w:space="0" w:color="auto"/>
        <w:bottom w:val="none" w:sz="0" w:space="0" w:color="auto"/>
        <w:right w:val="none" w:sz="0" w:space="0" w:color="auto"/>
      </w:divBdr>
    </w:div>
    <w:div w:id="2046589173">
      <w:bodyDiv w:val="1"/>
      <w:marLeft w:val="0"/>
      <w:marRight w:val="0"/>
      <w:marTop w:val="0"/>
      <w:marBottom w:val="6675"/>
      <w:divBdr>
        <w:top w:val="none" w:sz="0" w:space="0" w:color="auto"/>
        <w:left w:val="none" w:sz="0" w:space="0" w:color="auto"/>
        <w:bottom w:val="none" w:sz="0" w:space="0" w:color="auto"/>
        <w:right w:val="none" w:sz="0" w:space="0" w:color="auto"/>
      </w:divBdr>
      <w:divsChild>
        <w:div w:id="836966395">
          <w:marLeft w:val="0"/>
          <w:marRight w:val="0"/>
          <w:marTop w:val="0"/>
          <w:marBottom w:val="0"/>
          <w:divBdr>
            <w:top w:val="none" w:sz="0" w:space="0" w:color="auto"/>
            <w:left w:val="none" w:sz="0" w:space="0" w:color="auto"/>
            <w:bottom w:val="none" w:sz="0" w:space="0" w:color="auto"/>
            <w:right w:val="none" w:sz="0" w:space="0" w:color="auto"/>
          </w:divBdr>
          <w:divsChild>
            <w:div w:id="205726213">
              <w:marLeft w:val="-225"/>
              <w:marRight w:val="-225"/>
              <w:marTop w:val="0"/>
              <w:marBottom w:val="0"/>
              <w:divBdr>
                <w:top w:val="none" w:sz="0" w:space="0" w:color="auto"/>
                <w:left w:val="none" w:sz="0" w:space="0" w:color="auto"/>
                <w:bottom w:val="none" w:sz="0" w:space="0" w:color="auto"/>
                <w:right w:val="none" w:sz="0" w:space="0" w:color="auto"/>
              </w:divBdr>
              <w:divsChild>
                <w:div w:id="207299293">
                  <w:marLeft w:val="0"/>
                  <w:marRight w:val="0"/>
                  <w:marTop w:val="0"/>
                  <w:marBottom w:val="0"/>
                  <w:divBdr>
                    <w:top w:val="none" w:sz="0" w:space="0" w:color="auto"/>
                    <w:left w:val="none" w:sz="0" w:space="0" w:color="auto"/>
                    <w:bottom w:val="none" w:sz="0" w:space="0" w:color="auto"/>
                    <w:right w:val="none" w:sz="0" w:space="0" w:color="auto"/>
                  </w:divBdr>
                  <w:divsChild>
                    <w:div w:id="1019356376">
                      <w:marLeft w:val="0"/>
                      <w:marRight w:val="0"/>
                      <w:marTop w:val="0"/>
                      <w:marBottom w:val="0"/>
                      <w:divBdr>
                        <w:top w:val="none" w:sz="0" w:space="0" w:color="auto"/>
                        <w:left w:val="none" w:sz="0" w:space="0" w:color="auto"/>
                        <w:bottom w:val="none" w:sz="0" w:space="0" w:color="auto"/>
                        <w:right w:val="none" w:sz="0" w:space="0" w:color="auto"/>
                      </w:divBdr>
                      <w:divsChild>
                        <w:div w:id="1998996303">
                          <w:marLeft w:val="0"/>
                          <w:marRight w:val="0"/>
                          <w:marTop w:val="0"/>
                          <w:marBottom w:val="0"/>
                          <w:divBdr>
                            <w:top w:val="none" w:sz="0" w:space="0" w:color="auto"/>
                            <w:left w:val="none" w:sz="0" w:space="0" w:color="auto"/>
                            <w:bottom w:val="none" w:sz="0" w:space="0" w:color="auto"/>
                            <w:right w:val="none" w:sz="0" w:space="0" w:color="auto"/>
                          </w:divBdr>
                          <w:divsChild>
                            <w:div w:id="1284456579">
                              <w:marLeft w:val="0"/>
                              <w:marRight w:val="0"/>
                              <w:marTop w:val="0"/>
                              <w:marBottom w:val="0"/>
                              <w:divBdr>
                                <w:top w:val="none" w:sz="0" w:space="0" w:color="auto"/>
                                <w:left w:val="none" w:sz="0" w:space="0" w:color="auto"/>
                                <w:bottom w:val="none" w:sz="0" w:space="0" w:color="auto"/>
                                <w:right w:val="none" w:sz="0" w:space="0" w:color="auto"/>
                              </w:divBdr>
                              <w:divsChild>
                                <w:div w:id="1913275335">
                                  <w:marLeft w:val="0"/>
                                  <w:marRight w:val="0"/>
                                  <w:marTop w:val="0"/>
                                  <w:marBottom w:val="450"/>
                                  <w:divBdr>
                                    <w:top w:val="none" w:sz="0" w:space="0" w:color="auto"/>
                                    <w:left w:val="none" w:sz="0" w:space="0" w:color="auto"/>
                                    <w:bottom w:val="none" w:sz="0" w:space="0" w:color="auto"/>
                                    <w:right w:val="none" w:sz="0" w:space="0" w:color="auto"/>
                                  </w:divBdr>
                                  <w:divsChild>
                                    <w:div w:id="150492165">
                                      <w:marLeft w:val="0"/>
                                      <w:marRight w:val="0"/>
                                      <w:marTop w:val="0"/>
                                      <w:marBottom w:val="0"/>
                                      <w:divBdr>
                                        <w:top w:val="none" w:sz="0" w:space="0" w:color="auto"/>
                                        <w:left w:val="none" w:sz="0" w:space="0" w:color="auto"/>
                                        <w:bottom w:val="none" w:sz="0" w:space="0" w:color="auto"/>
                                        <w:right w:val="none" w:sz="0" w:space="0" w:color="auto"/>
                                      </w:divBdr>
                                      <w:divsChild>
                                        <w:div w:id="1573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412218">
      <w:bodyDiv w:val="1"/>
      <w:marLeft w:val="0"/>
      <w:marRight w:val="0"/>
      <w:marTop w:val="0"/>
      <w:marBottom w:val="6675"/>
      <w:divBdr>
        <w:top w:val="none" w:sz="0" w:space="0" w:color="auto"/>
        <w:left w:val="none" w:sz="0" w:space="0" w:color="auto"/>
        <w:bottom w:val="none" w:sz="0" w:space="0" w:color="auto"/>
        <w:right w:val="none" w:sz="0" w:space="0" w:color="auto"/>
      </w:divBdr>
      <w:divsChild>
        <w:div w:id="1677616051">
          <w:marLeft w:val="0"/>
          <w:marRight w:val="0"/>
          <w:marTop w:val="0"/>
          <w:marBottom w:val="0"/>
          <w:divBdr>
            <w:top w:val="none" w:sz="0" w:space="0" w:color="auto"/>
            <w:left w:val="none" w:sz="0" w:space="0" w:color="auto"/>
            <w:bottom w:val="none" w:sz="0" w:space="0" w:color="auto"/>
            <w:right w:val="none" w:sz="0" w:space="0" w:color="auto"/>
          </w:divBdr>
          <w:divsChild>
            <w:div w:id="1300646062">
              <w:marLeft w:val="-225"/>
              <w:marRight w:val="-225"/>
              <w:marTop w:val="0"/>
              <w:marBottom w:val="0"/>
              <w:divBdr>
                <w:top w:val="none" w:sz="0" w:space="0" w:color="auto"/>
                <w:left w:val="none" w:sz="0" w:space="0" w:color="auto"/>
                <w:bottom w:val="none" w:sz="0" w:space="0" w:color="auto"/>
                <w:right w:val="none" w:sz="0" w:space="0" w:color="auto"/>
              </w:divBdr>
              <w:divsChild>
                <w:div w:id="2040542784">
                  <w:marLeft w:val="0"/>
                  <w:marRight w:val="0"/>
                  <w:marTop w:val="0"/>
                  <w:marBottom w:val="0"/>
                  <w:divBdr>
                    <w:top w:val="none" w:sz="0" w:space="0" w:color="auto"/>
                    <w:left w:val="none" w:sz="0" w:space="0" w:color="auto"/>
                    <w:bottom w:val="none" w:sz="0" w:space="0" w:color="auto"/>
                    <w:right w:val="none" w:sz="0" w:space="0" w:color="auto"/>
                  </w:divBdr>
                  <w:divsChild>
                    <w:div w:id="772701619">
                      <w:marLeft w:val="0"/>
                      <w:marRight w:val="0"/>
                      <w:marTop w:val="0"/>
                      <w:marBottom w:val="0"/>
                      <w:divBdr>
                        <w:top w:val="none" w:sz="0" w:space="0" w:color="auto"/>
                        <w:left w:val="none" w:sz="0" w:space="0" w:color="auto"/>
                        <w:bottom w:val="none" w:sz="0" w:space="0" w:color="auto"/>
                        <w:right w:val="none" w:sz="0" w:space="0" w:color="auto"/>
                      </w:divBdr>
                      <w:divsChild>
                        <w:div w:id="100223276">
                          <w:marLeft w:val="0"/>
                          <w:marRight w:val="0"/>
                          <w:marTop w:val="0"/>
                          <w:marBottom w:val="0"/>
                          <w:divBdr>
                            <w:top w:val="none" w:sz="0" w:space="0" w:color="auto"/>
                            <w:left w:val="none" w:sz="0" w:space="0" w:color="auto"/>
                            <w:bottom w:val="none" w:sz="0" w:space="0" w:color="auto"/>
                            <w:right w:val="none" w:sz="0" w:space="0" w:color="auto"/>
                          </w:divBdr>
                          <w:divsChild>
                            <w:div w:id="2057700586">
                              <w:marLeft w:val="0"/>
                              <w:marRight w:val="0"/>
                              <w:marTop w:val="0"/>
                              <w:marBottom w:val="0"/>
                              <w:divBdr>
                                <w:top w:val="none" w:sz="0" w:space="0" w:color="auto"/>
                                <w:left w:val="none" w:sz="0" w:space="0" w:color="auto"/>
                                <w:bottom w:val="none" w:sz="0" w:space="0" w:color="auto"/>
                                <w:right w:val="none" w:sz="0" w:space="0" w:color="auto"/>
                              </w:divBdr>
                              <w:divsChild>
                                <w:div w:id="1817260812">
                                  <w:marLeft w:val="0"/>
                                  <w:marRight w:val="0"/>
                                  <w:marTop w:val="0"/>
                                  <w:marBottom w:val="450"/>
                                  <w:divBdr>
                                    <w:top w:val="none" w:sz="0" w:space="0" w:color="auto"/>
                                    <w:left w:val="none" w:sz="0" w:space="0" w:color="auto"/>
                                    <w:bottom w:val="none" w:sz="0" w:space="0" w:color="auto"/>
                                    <w:right w:val="none" w:sz="0" w:space="0" w:color="auto"/>
                                  </w:divBdr>
                                  <w:divsChild>
                                    <w:div w:id="705569877">
                                      <w:marLeft w:val="0"/>
                                      <w:marRight w:val="0"/>
                                      <w:marTop w:val="0"/>
                                      <w:marBottom w:val="0"/>
                                      <w:divBdr>
                                        <w:top w:val="none" w:sz="0" w:space="0" w:color="auto"/>
                                        <w:left w:val="none" w:sz="0" w:space="0" w:color="auto"/>
                                        <w:bottom w:val="none" w:sz="0" w:space="0" w:color="auto"/>
                                        <w:right w:val="none" w:sz="0" w:space="0" w:color="auto"/>
                                      </w:divBdr>
                                      <w:divsChild>
                                        <w:div w:id="17898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tright.org/resource/health/wellness/heart-and-cardiovascular-health/heart-health-and-di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atrightpro.org/news-center/nutrition-trends/health-promotion/the-mind-di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atright.org/resource/health/wellness/heart-and-cardiovascular-health/heart-health-and-die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647</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Vol</vt:lpstr>
    </vt:vector>
  </TitlesOfParts>
  <Company>Microsoft</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creator>Richard W. Hacker</dc:creator>
  <cp:lastModifiedBy>Mindi A. Doran</cp:lastModifiedBy>
  <cp:revision>2</cp:revision>
  <cp:lastPrinted>2020-03-27T16:49:00Z</cp:lastPrinted>
  <dcterms:created xsi:type="dcterms:W3CDTF">2026-05-05T13:01:00Z</dcterms:created>
  <dcterms:modified xsi:type="dcterms:W3CDTF">2026-05-05T13:01:00Z</dcterms:modified>
</cp:coreProperties>
</file>